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336B57CC" w:rsidR="0022783D" w:rsidRDefault="000E0287" w:rsidP="0022783D">
      <w:pPr>
        <w:pStyle w:val="Heading2"/>
      </w:pPr>
      <w:r>
        <w:t xml:space="preserve">Lesson </w:t>
      </w:r>
      <w:r w:rsidR="00B2356F">
        <w:t>12</w:t>
      </w:r>
    </w:p>
    <w:p w14:paraId="626126C0" w14:textId="77777777" w:rsidR="00F65125" w:rsidRPr="00F65125" w:rsidRDefault="00F65125" w:rsidP="00F65125">
      <w:pPr>
        <w:pStyle w:val="Heading3"/>
        <w:jc w:val="center"/>
        <w:rPr>
          <w:sz w:val="32"/>
          <w:szCs w:val="32"/>
        </w:rPr>
      </w:pPr>
      <w:r w:rsidRPr="00F65125">
        <w:rPr>
          <w:sz w:val="32"/>
          <w:szCs w:val="32"/>
        </w:rPr>
        <w:t>The Believer’s Comfort</w:t>
      </w:r>
    </w:p>
    <w:p w14:paraId="421990DA" w14:textId="046FC0AB" w:rsidR="00DF21A4" w:rsidRDefault="00DF21A4" w:rsidP="00F65125">
      <w:pPr>
        <w:pStyle w:val="Heading3"/>
        <w:jc w:val="center"/>
      </w:pPr>
      <w:r w:rsidRPr="00DF21A4">
        <w:t xml:space="preserve">1 Thessalonians </w:t>
      </w:r>
      <w:r w:rsidR="00F65125">
        <w:t>4:13-18</w:t>
      </w:r>
    </w:p>
    <w:p w14:paraId="08FD63DD" w14:textId="77777777" w:rsidR="00FE1623" w:rsidRPr="00D41130" w:rsidRDefault="00FE1623" w:rsidP="00D41130">
      <w:pPr>
        <w:pStyle w:val="Heading3"/>
      </w:pPr>
    </w:p>
    <w:p w14:paraId="4F2E4481" w14:textId="469935D1"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E820CD">
        <w:t>Be Informed!</w:t>
      </w:r>
      <w:r w:rsidR="00D41130">
        <w:t xml:space="preserve"> </w:t>
      </w:r>
      <w:r w:rsidR="00E820CD">
        <w:t xml:space="preserve">Part 1 </w:t>
      </w:r>
      <w:r w:rsidR="00D41130">
        <w:t>(v</w:t>
      </w:r>
      <w:r w:rsidR="00150632">
        <w:t>. 1</w:t>
      </w:r>
      <w:r w:rsidR="00E820CD">
        <w:t>3</w:t>
      </w:r>
      <w:r w:rsidR="00D41130">
        <w:t>)</w:t>
      </w:r>
    </w:p>
    <w:p w14:paraId="1FBF4BA4" w14:textId="300C58A5" w:rsidR="00C56C7D" w:rsidRPr="00C56C7D" w:rsidRDefault="00C56C7D" w:rsidP="00C56C7D">
      <w:pPr>
        <w:pStyle w:val="ListParagraph"/>
        <w:spacing w:after="0" w:line="240" w:lineRule="auto"/>
        <w:ind w:left="360" w:right="360"/>
        <w:jc w:val="center"/>
        <w:rPr>
          <w:rFonts w:asciiTheme="majorBidi" w:hAnsiTheme="majorBidi" w:cstheme="majorBidi"/>
          <w:sz w:val="24"/>
          <w:szCs w:val="24"/>
        </w:rPr>
      </w:pPr>
      <w:r w:rsidRPr="00C56C7D">
        <w:rPr>
          <w:rFonts w:asciiTheme="majorBidi" w:hAnsiTheme="majorBidi" w:cstheme="majorBidi"/>
          <w:sz w:val="24"/>
          <w:szCs w:val="24"/>
        </w:rPr>
        <w:t>But we do not want you to be uninformed, brethren, about those who are asleep, so that you will not grieve as do the rest who have no hope.</w:t>
      </w:r>
      <w:r>
        <w:rPr>
          <w:rFonts w:asciiTheme="majorBidi" w:hAnsiTheme="majorBidi" w:cstheme="majorBidi"/>
          <w:sz w:val="24"/>
          <w:szCs w:val="24"/>
        </w:rPr>
        <w:t xml:space="preserve"> </w:t>
      </w:r>
      <w:r w:rsidRPr="00C56C7D">
        <w:rPr>
          <w:rFonts w:asciiTheme="majorBidi" w:hAnsiTheme="majorBidi" w:cstheme="majorBidi"/>
          <w:sz w:val="24"/>
          <w:szCs w:val="24"/>
        </w:rPr>
        <w:t>— 1 Thessalonians 4:13</w:t>
      </w:r>
      <w:r w:rsidRPr="00C56C7D">
        <w:rPr>
          <w:rFonts w:asciiTheme="majorBidi" w:hAnsiTheme="majorBidi" w:cstheme="majorBidi"/>
          <w:sz w:val="24"/>
          <w:szCs w:val="24"/>
        </w:rPr>
        <w:br/>
      </w:r>
    </w:p>
    <w:p w14:paraId="379086A5" w14:textId="122F94EC" w:rsidR="00C56C7D" w:rsidRPr="006E4B1E" w:rsidRDefault="00C56C7D" w:rsidP="00C56C7D">
      <w:pPr>
        <w:pStyle w:val="ListParagraph"/>
        <w:numPr>
          <w:ilvl w:val="0"/>
          <w:numId w:val="1"/>
        </w:numPr>
        <w:spacing w:after="0" w:line="240" w:lineRule="auto"/>
        <w:rPr>
          <w:rFonts w:asciiTheme="majorBidi" w:hAnsiTheme="majorBidi" w:cstheme="majorBidi"/>
          <w:sz w:val="24"/>
          <w:szCs w:val="24"/>
        </w:rPr>
      </w:pPr>
      <w:r w:rsidRPr="006E4B1E">
        <w:rPr>
          <w:rFonts w:asciiTheme="majorBidi" w:hAnsiTheme="majorBidi" w:cstheme="majorBidi"/>
          <w:sz w:val="24"/>
          <w:szCs w:val="24"/>
        </w:rPr>
        <w:t>What is Paul informing the</w:t>
      </w:r>
      <w:r>
        <w:rPr>
          <w:rFonts w:asciiTheme="majorBidi" w:hAnsiTheme="majorBidi" w:cstheme="majorBidi"/>
          <w:sz w:val="24"/>
          <w:szCs w:val="24"/>
        </w:rPr>
        <w:t xml:space="preserve"> brethren</w:t>
      </w:r>
      <w:r w:rsidRPr="006E4B1E">
        <w:rPr>
          <w:rFonts w:asciiTheme="majorBidi" w:hAnsiTheme="majorBidi" w:cstheme="majorBidi"/>
          <w:sz w:val="24"/>
          <w:szCs w:val="24"/>
        </w:rPr>
        <w:t xml:space="preserve"> </w:t>
      </w:r>
      <w:r>
        <w:rPr>
          <w:rFonts w:asciiTheme="majorBidi" w:hAnsiTheme="majorBidi" w:cstheme="majorBidi"/>
          <w:sz w:val="24"/>
          <w:szCs w:val="24"/>
        </w:rPr>
        <w:t>about</w:t>
      </w:r>
      <w:r w:rsidRPr="006E4B1E">
        <w:rPr>
          <w:rFonts w:asciiTheme="majorBidi" w:hAnsiTheme="majorBidi" w:cstheme="majorBidi"/>
          <w:sz w:val="24"/>
          <w:szCs w:val="24"/>
        </w:rPr>
        <w:t xml:space="preserve"> in this verse?</w:t>
      </w:r>
      <w:r>
        <w:rPr>
          <w:rFonts w:asciiTheme="majorBidi" w:hAnsiTheme="majorBidi" w:cstheme="majorBidi"/>
          <w:sz w:val="24"/>
          <w:szCs w:val="24"/>
        </w:rPr>
        <w:br/>
      </w:r>
      <w:r>
        <w:rPr>
          <w:rFonts w:asciiTheme="majorBidi" w:hAnsiTheme="majorBidi" w:cstheme="majorBidi"/>
          <w:sz w:val="24"/>
          <w:szCs w:val="24"/>
        </w:rPr>
        <w:br/>
      </w:r>
      <w:r w:rsidR="00114C26">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E8A2B3A" w14:textId="229E9DD2" w:rsidR="00C56C7D" w:rsidRPr="006E4B1E" w:rsidRDefault="00C56C7D" w:rsidP="00C56C7D">
      <w:pPr>
        <w:pStyle w:val="ListParagraph"/>
        <w:numPr>
          <w:ilvl w:val="0"/>
          <w:numId w:val="1"/>
        </w:numPr>
        <w:spacing w:after="0" w:line="240" w:lineRule="auto"/>
        <w:rPr>
          <w:rFonts w:asciiTheme="majorBidi" w:hAnsiTheme="majorBidi" w:cstheme="majorBidi"/>
          <w:sz w:val="24"/>
          <w:szCs w:val="24"/>
        </w:rPr>
      </w:pPr>
      <w:r w:rsidRPr="006E4B1E">
        <w:rPr>
          <w:rFonts w:asciiTheme="majorBidi" w:hAnsiTheme="majorBidi" w:cstheme="majorBidi"/>
          <w:sz w:val="24"/>
          <w:szCs w:val="24"/>
        </w:rPr>
        <w:t>What do you think the Thessalonians</w:t>
      </w:r>
      <w:r>
        <w:rPr>
          <w:rFonts w:asciiTheme="majorBidi" w:hAnsiTheme="majorBidi" w:cstheme="majorBidi"/>
          <w:sz w:val="24"/>
          <w:szCs w:val="24"/>
        </w:rPr>
        <w:t>’</w:t>
      </w:r>
      <w:r w:rsidRPr="006E4B1E">
        <w:rPr>
          <w:rFonts w:asciiTheme="majorBidi" w:hAnsiTheme="majorBidi" w:cstheme="majorBidi"/>
          <w:sz w:val="24"/>
          <w:szCs w:val="24"/>
        </w:rPr>
        <w:t xml:space="preserve"> fear was?</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5A92E41" w14:textId="0611C584"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Who was Paul referring to when he talks about those who are asleep?</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66059D0" w14:textId="176CB55D"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How should believers grieve for loved ones who die?</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eastAsia="Times New Roman" w:hAnsiTheme="majorBidi" w:cstheme="majorBidi"/>
          <w:sz w:val="24"/>
          <w:szCs w:val="24"/>
        </w:rPr>
        <w:lastRenderedPageBreak/>
        <w:br/>
      </w:r>
    </w:p>
    <w:p w14:paraId="49627779" w14:textId="1B8C1203"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Why do unbelievers have no hope?</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FB9CBF2" w14:textId="11B99A41" w:rsidR="00D41130" w:rsidRPr="00C56C7D"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 xml:space="preserve">What is the </w:t>
      </w:r>
      <w:r>
        <w:rPr>
          <w:rFonts w:asciiTheme="majorBidi" w:eastAsia="Times New Roman" w:hAnsiTheme="majorBidi" w:cstheme="majorBidi"/>
          <w:color w:val="000000"/>
          <w:sz w:val="24"/>
          <w:szCs w:val="24"/>
        </w:rPr>
        <w:t xml:space="preserve">believer’s hope </w:t>
      </w:r>
      <w:r w:rsidRPr="006E4B1E">
        <w:rPr>
          <w:rFonts w:asciiTheme="majorBidi" w:eastAsia="Times New Roman" w:hAnsiTheme="majorBidi" w:cstheme="majorBidi"/>
          <w:color w:val="000000"/>
          <w:sz w:val="24"/>
          <w:szCs w:val="24"/>
        </w:rPr>
        <w:t>grounded in? How does that change the way that we grieve?</w:t>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p>
    <w:p w14:paraId="4439AEF9" w14:textId="6699E363"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E820CD">
        <w:rPr>
          <w:rFonts w:ascii="Times New Roman" w:eastAsia="Times New Roman" w:hAnsi="Times New Roman" w:cs="Times New Roman"/>
          <w:b/>
          <w:bCs/>
          <w:sz w:val="27"/>
          <w:szCs w:val="27"/>
        </w:rPr>
        <w:t>The Resurrection (vs. 14-15)</w:t>
      </w:r>
    </w:p>
    <w:p w14:paraId="4030C80A" w14:textId="0B5286F0" w:rsidR="00C56C7D" w:rsidRDefault="00C56C7D" w:rsidP="00C56C7D">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For if we believe that Jesus died and rose again, even so God will bring with Him those who have fallen asleep in Jesus. For this we say to you by the word of the Lord, that we who are alive and remain until the coming of the Lord, will not precede those who have fallen asleep.</w:t>
      </w:r>
      <w:r>
        <w:rPr>
          <w:rFonts w:ascii="Times New Roman" w:eastAsia="Times New Roman" w:hAnsi="Times New Roman" w:cs="Times New Roman"/>
          <w:sz w:val="24"/>
          <w:szCs w:val="24"/>
        </w:rPr>
        <w:t xml:space="preserve"> </w:t>
      </w:r>
      <w:r w:rsidRPr="00C56C7D">
        <w:rPr>
          <w:rFonts w:ascii="Times New Roman" w:eastAsia="Times New Roman" w:hAnsi="Times New Roman" w:cs="Times New Roman"/>
          <w:sz w:val="24"/>
          <w:szCs w:val="24"/>
        </w:rPr>
        <w:t>— 1 Thessalonians 4:14-15</w:t>
      </w:r>
    </w:p>
    <w:p w14:paraId="22092707" w14:textId="1A8E161B" w:rsidR="00114C26" w:rsidRPr="006E4B1E" w:rsidRDefault="00C56C7D" w:rsidP="00114C26">
      <w:pPr>
        <w:pStyle w:val="ListParagraph"/>
        <w:numPr>
          <w:ilvl w:val="0"/>
          <w:numId w:val="24"/>
        </w:numPr>
        <w:spacing w:after="0" w:line="240" w:lineRule="auto"/>
        <w:rPr>
          <w:rFonts w:asciiTheme="majorBidi" w:hAnsiTheme="majorBidi" w:cstheme="majorBidi"/>
          <w:sz w:val="24"/>
          <w:szCs w:val="24"/>
        </w:rPr>
      </w:pPr>
      <w:r w:rsidRPr="00C56C7D">
        <w:rPr>
          <w:rFonts w:ascii="Times New Roman" w:eastAsia="Times New Roman" w:hAnsi="Times New Roman" w:cs="Times New Roman"/>
          <w:sz w:val="24"/>
          <w:szCs w:val="24"/>
        </w:rPr>
        <w:t>What is Paul asking with the word “if” in verse 14?</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571B5C81" w14:textId="172AD49E"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Christ's death paid for our sin. What is the significance of his resurrection?</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4FB8A2B8" w14:textId="598D2E40"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Who will Christ bring with Him? How does this verse answer the fear of the Thessalonians?</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lastRenderedPageBreak/>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9474F39" w14:textId="27BA81C4"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What is the significance of the phrase “the word of the Lord”?</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3FB72A81" w14:textId="5C069E04"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Read Matthew 25:1-13. Even though this reference is in regards to Christ’s return to set up the Kingdom, what does this parable teach us about being ready?</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0E666CF" w14:textId="51AAF59A"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According to the following passages</w:t>
      </w:r>
      <w:r w:rsidR="00B2356F">
        <w:rPr>
          <w:rFonts w:ascii="Times New Roman" w:eastAsia="Times New Roman" w:hAnsi="Times New Roman" w:cs="Times New Roman"/>
          <w:sz w:val="24"/>
          <w:szCs w:val="24"/>
        </w:rPr>
        <w:t>,</w:t>
      </w:r>
      <w:r w:rsidRPr="00C56C7D">
        <w:rPr>
          <w:rFonts w:ascii="Times New Roman" w:eastAsia="Times New Roman" w:hAnsi="Times New Roman" w:cs="Times New Roman"/>
          <w:sz w:val="24"/>
          <w:szCs w:val="24"/>
        </w:rPr>
        <w:t xml:space="preserve"> what should we be doing as we wait for the return of Christ?</w:t>
      </w:r>
    </w:p>
    <w:p w14:paraId="52030C22" w14:textId="04E8ECA1"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1 Thess. 4:18 &amp; 5:11</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59F554C8" w14:textId="76CA828D"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2 Thess. 2:1-3a</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33C27418" w14:textId="7DA47718"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Titus 2:11-13</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45EC84BA" w14:textId="2979BF51"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lastRenderedPageBreak/>
        <w:t>Hebrews 10:24-25</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1DAC9C67" w14:textId="3EAD59F9"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1 John 2:28</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DC9D865" w14:textId="68EB0BC8" w:rsidR="00D41130"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Phil. 1:6</w:t>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p>
    <w:p w14:paraId="154CB9C5" w14:textId="1B9AD931"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E820CD">
        <w:rPr>
          <w:rFonts w:ascii="Times New Roman" w:eastAsia="Times New Roman" w:hAnsi="Times New Roman" w:cs="Times New Roman"/>
          <w:b/>
          <w:bCs/>
          <w:sz w:val="27"/>
          <w:szCs w:val="27"/>
        </w:rPr>
        <w:t>The Summons (v. 16)</w:t>
      </w:r>
    </w:p>
    <w:p w14:paraId="4863FEE6" w14:textId="0152B3E4"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For the Lord Himself will descend from heaven with a shout, with the voice of the archangel and with the trumpet of God, and the dead in Christ will rise first.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14C26">
        <w:rPr>
          <w:rFonts w:ascii="Times New Roman" w:eastAsia="Times New Roman" w:hAnsi="Times New Roman" w:cs="Times New Roman"/>
          <w:sz w:val="24"/>
          <w:szCs w:val="24"/>
        </w:rPr>
        <w:t>— 1 Thessalonians 4:16</w:t>
      </w:r>
    </w:p>
    <w:p w14:paraId="0C41D72B" w14:textId="574F1CA5"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three words accompany the Lord’s descent? What do these signify?</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4E85274" w14:textId="06E2DEB1"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happens when He gives this divine summons?</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FB01111" w14:textId="53092569"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lastRenderedPageBreak/>
        <w:t>Who will be resurrected first?</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08BACB7" w14:textId="4436D4EC"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Christ’s resurrection necessitates our resurrection. How does this bring you hope in your current situation as well when grieving the death of a loved one? See John 14:19; 1 Corinthians 6:14 and 2 Corinthians 4:14.</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17A2655" w14:textId="269CFBD3" w:rsidR="00DF21A4"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will those who die in Christ be joined to their body? See 1 Corinthians 15:12-49.</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161D4BC6" w14:textId="2ECFF28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E820CD">
        <w:rPr>
          <w:rFonts w:ascii="Times New Roman" w:eastAsia="Times New Roman" w:hAnsi="Times New Roman" w:cs="Times New Roman"/>
          <w:b/>
          <w:bCs/>
          <w:sz w:val="27"/>
          <w:szCs w:val="27"/>
        </w:rPr>
        <w:t>The Rapture (v. 17)</w:t>
      </w:r>
    </w:p>
    <w:p w14:paraId="074B3545" w14:textId="7594920B"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Then we who are alive and remain will be caught up together with them in the clouds to meet the Lord in the air, and so we shall always be with the Lord.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14C26">
        <w:rPr>
          <w:rFonts w:ascii="Times New Roman" w:eastAsia="Times New Roman" w:hAnsi="Times New Roman" w:cs="Times New Roman"/>
          <w:sz w:val="24"/>
          <w:szCs w:val="24"/>
        </w:rPr>
        <w:t>— 1 Thessalonians 4:17</w:t>
      </w:r>
    </w:p>
    <w:p w14:paraId="2AC32B4F" w14:textId="18ADDD32"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event does Paul appear to be telling them to wait for?</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C613012" w14:textId="1232E2D2"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this the only place in Scripture where Paul speaks to the rapture or being caught up? Cite verses.</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77DE91F" w14:textId="017C40D8"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happens after we are given resurrected bodies? See John 14:1-3; Revelation 19:7-10; 1 Corinthians 3:11-15 and 2 Corinthians 5:10.</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4652826" w14:textId="51A23A0D"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Christ coming back to the earth in this verse?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07C20423" w14:textId="461FCEE5"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event has Christ returning to earth? See Revelation 20:2-7.</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sidRPr="00114C26">
        <w:rPr>
          <w:rFonts w:ascii="Times New Roman" w:eastAsia="Times New Roman" w:hAnsi="Times New Roman" w:cs="Times New Roman"/>
          <w:sz w:val="24"/>
          <w:szCs w:val="24"/>
        </w:rPr>
        <w:tab/>
      </w:r>
    </w:p>
    <w:p w14:paraId="0D8D8FE6" w14:textId="03C044CC" w:rsidR="00DF21A4"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What does this verse tell us about our future relationship with Christ? </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0AD613C5" w14:textId="56EADF5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E820CD">
        <w:rPr>
          <w:rFonts w:ascii="Times New Roman" w:eastAsia="Times New Roman" w:hAnsi="Times New Roman" w:cs="Times New Roman"/>
          <w:b/>
          <w:bCs/>
          <w:sz w:val="27"/>
          <w:szCs w:val="27"/>
        </w:rPr>
        <w:t>The Comfort (v. 18)</w:t>
      </w:r>
    </w:p>
    <w:p w14:paraId="5B65760E" w14:textId="1ED2E126"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Therefore comfort one another with these words.</w:t>
      </w:r>
      <w:r>
        <w:rPr>
          <w:rFonts w:ascii="Times New Roman" w:eastAsia="Times New Roman" w:hAnsi="Times New Roman" w:cs="Times New Roman"/>
          <w:sz w:val="24"/>
          <w:szCs w:val="24"/>
        </w:rPr>
        <w:t xml:space="preserve"> </w:t>
      </w:r>
      <w:r w:rsidRPr="00114C26">
        <w:rPr>
          <w:rFonts w:ascii="Times New Roman" w:eastAsia="Times New Roman" w:hAnsi="Times New Roman" w:cs="Times New Roman"/>
          <w:sz w:val="24"/>
          <w:szCs w:val="24"/>
        </w:rPr>
        <w:t>— 1 Thessalonians 4:18</w:t>
      </w:r>
    </w:p>
    <w:p w14:paraId="0C62D954" w14:textId="05378ED9"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How should these words comfort us?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738212A" w14:textId="41E5605E"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would these words comfort someone bereft of a love one?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F5D2432" w14:textId="28CFAA30"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Do you comfort other believers with the knowledge that Christ will return and that we will live with him forever?</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3426722" w14:textId="41001D4D"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From the verses studied in this lesson, what would </w:t>
      </w:r>
      <w:r w:rsidR="007D48B3">
        <w:rPr>
          <w:rFonts w:ascii="Times New Roman" w:eastAsia="Times New Roman" w:hAnsi="Times New Roman" w:cs="Times New Roman"/>
          <w:sz w:val="24"/>
          <w:szCs w:val="24"/>
        </w:rPr>
        <w:t>indicate that</w:t>
      </w:r>
      <w:r w:rsidRPr="00114C26">
        <w:rPr>
          <w:rFonts w:ascii="Times New Roman" w:eastAsia="Times New Roman" w:hAnsi="Times New Roman" w:cs="Times New Roman"/>
          <w:sz w:val="24"/>
          <w:szCs w:val="24"/>
        </w:rPr>
        <w:t xml:space="preserve"> Paul thought the rapture could be at anytime?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57B5C70" w14:textId="637B310B" w:rsidR="00114C26" w:rsidRPr="00114C26" w:rsidRDefault="00114C26" w:rsidP="00114C2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this your belief?</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89633C4" w14:textId="6F759030" w:rsidR="00114C26" w:rsidRPr="007D48B3" w:rsidRDefault="007D48B3" w:rsidP="007D48B3">
      <w:pPr>
        <w:pStyle w:val="ListParagraph"/>
        <w:numPr>
          <w:ilvl w:val="1"/>
          <w:numId w:val="20"/>
        </w:numPr>
        <w:rPr>
          <w:rFonts w:ascii="Times New Roman" w:eastAsia="Times New Roman" w:hAnsi="Times New Roman" w:cs="Times New Roman"/>
          <w:sz w:val="24"/>
          <w:szCs w:val="24"/>
        </w:rPr>
      </w:pPr>
      <w:r w:rsidRPr="007D48B3">
        <w:rPr>
          <w:rFonts w:ascii="Times New Roman" w:eastAsia="Times New Roman" w:hAnsi="Times New Roman" w:cs="Times New Roman"/>
          <w:sz w:val="24"/>
          <w:szCs w:val="24"/>
        </w:rPr>
        <w:t>Are you ready to meet Christ? What is your confidence? Will you either be raptured or be one who has fallen asleep and be with Christ in His decent?</w:t>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lastRenderedPageBreak/>
        <w:br/>
      </w:r>
    </w:p>
    <w:p w14:paraId="454CC271" w14:textId="556684B2" w:rsidR="00114C26" w:rsidRPr="00114C26" w:rsidRDefault="00114C26" w:rsidP="00114C2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If you knew the Lord was returning </w:t>
      </w:r>
      <w:r w:rsidR="00B2356F" w:rsidRPr="00114C26">
        <w:rPr>
          <w:rFonts w:ascii="Times New Roman" w:eastAsia="Times New Roman" w:hAnsi="Times New Roman" w:cs="Times New Roman"/>
          <w:sz w:val="24"/>
          <w:szCs w:val="24"/>
        </w:rPr>
        <w:t>today,</w:t>
      </w:r>
      <w:r w:rsidRPr="00114C26">
        <w:rPr>
          <w:rFonts w:ascii="Times New Roman" w:eastAsia="Times New Roman" w:hAnsi="Times New Roman" w:cs="Times New Roman"/>
          <w:sz w:val="24"/>
          <w:szCs w:val="24"/>
        </w:rPr>
        <w:t xml:space="preserve"> would you change anything? If you are to change something</w:t>
      </w:r>
      <w:r w:rsidR="00B2356F">
        <w:rPr>
          <w:rFonts w:ascii="Times New Roman" w:eastAsia="Times New Roman" w:hAnsi="Times New Roman" w:cs="Times New Roman"/>
          <w:sz w:val="24"/>
          <w:szCs w:val="24"/>
        </w:rPr>
        <w:t>,</w:t>
      </w:r>
      <w:r w:rsidRPr="00114C26">
        <w:rPr>
          <w:rFonts w:ascii="Times New Roman" w:eastAsia="Times New Roman" w:hAnsi="Times New Roman" w:cs="Times New Roman"/>
          <w:sz w:val="24"/>
          <w:szCs w:val="24"/>
        </w:rPr>
        <w:t xml:space="preserve"> what does this tell you about your life and thinking?</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2CCC3388" w14:textId="39863235"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does 1 Thessalonians 1:10 and Titus 2:13 connect with the verses studied?</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4ADE1CC" w14:textId="44D8422F" w:rsidR="00DF21A4"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Write or say a prayer about your anticipation (or even ask the Lord for anticipation) of the coming of Christ in the clouds.</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1857DF82"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What do the following verses tell us about sleep? </w:t>
      </w:r>
    </w:p>
    <w:p w14:paraId="7E263E36" w14:textId="415E095B"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Matthew 27:52</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C2DA278" w14:textId="4F99BCBA"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John 11:11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p>
    <w:p w14:paraId="1DBE8B05" w14:textId="57EA0F26"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Acts 7:60</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1E805DA" w14:textId="38AA171A"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1 Corinthians 15:6-20,</w:t>
      </w:r>
      <w:r>
        <w:rPr>
          <w:rFonts w:ascii="Times New Roman" w:eastAsia="Times New Roman" w:hAnsi="Times New Roman" w:cs="Times New Roman"/>
          <w:sz w:val="24"/>
          <w:szCs w:val="24"/>
        </w:rPr>
        <w:t xml:space="preserve"> </w:t>
      </w:r>
      <w:r w:rsidRPr="00114C26">
        <w:rPr>
          <w:rFonts w:ascii="Times New Roman" w:eastAsia="Times New Roman" w:hAnsi="Times New Roman" w:cs="Times New Roman"/>
          <w:sz w:val="24"/>
          <w:szCs w:val="24"/>
        </w:rPr>
        <w:t>51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2D35372A" w14:textId="70451902"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2 Peter 3:4</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D921E39"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Where do those who have fallen asleep go? </w:t>
      </w:r>
    </w:p>
    <w:p w14:paraId="199E53FD" w14:textId="25DD5664"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Luke 23:43</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A08DE4F" w14:textId="2EF861E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Acts 7:59</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1456EE3" w14:textId="27C2C562"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lastRenderedPageBreak/>
        <w:t>2 Corinthians 5:8</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0FBBF3C7" w14:textId="761AFE1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Philippians 1:23</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3C66E11" w14:textId="0493A39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Revelation 6:9-11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E79502D" w14:textId="2B62FFB3"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Listen to Pastor Mike's Sunday School lesson on Matthew 13</w:t>
      </w:r>
      <w:r w:rsidR="00B2356F">
        <w:rPr>
          <w:rFonts w:ascii="Times New Roman" w:eastAsia="Times New Roman" w:hAnsi="Times New Roman" w:cs="Times New Roman"/>
          <w:sz w:val="24"/>
          <w:szCs w:val="24"/>
        </w:rPr>
        <w:t>:</w:t>
      </w:r>
      <w:r w:rsidRPr="00114C26">
        <w:rPr>
          <w:rFonts w:ascii="Times New Roman" w:eastAsia="Times New Roman" w:hAnsi="Times New Roman" w:cs="Times New Roman"/>
          <w:sz w:val="24"/>
          <w:szCs w:val="24"/>
        </w:rPr>
        <w:t xml:space="preserve"> https://gracelife.ca/sermons/parables-the-ten-virgins/</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793654A" w14:textId="0FF83246"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Listen to Pastor James’ sermon, “In the Twinkling of an Eye”</w:t>
      </w:r>
      <w:r w:rsidR="00B2356F">
        <w:rPr>
          <w:rFonts w:ascii="Times New Roman" w:eastAsia="Times New Roman" w:hAnsi="Times New Roman" w:cs="Times New Roman"/>
          <w:sz w:val="24"/>
          <w:szCs w:val="24"/>
        </w:rPr>
        <w:t>:</w:t>
      </w:r>
      <w:r w:rsidRPr="00114C26">
        <w:rPr>
          <w:rFonts w:ascii="Times New Roman" w:eastAsia="Times New Roman" w:hAnsi="Times New Roman" w:cs="Times New Roman"/>
          <w:sz w:val="24"/>
          <w:szCs w:val="24"/>
        </w:rPr>
        <w:t xml:space="preserve"> https://gracelife.ca/sermons/in-the-twinkling-of-an-eye/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CA1A7B6" w14:textId="37E687C1"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Do a word study on </w:t>
      </w:r>
      <w:r w:rsidR="00D02EBC" w:rsidRPr="00D02EBC">
        <w:rPr>
          <w:rFonts w:ascii="Times New Roman" w:eastAsia="Times New Roman" w:hAnsi="Times New Roman" w:cs="Times New Roman"/>
          <w:i/>
          <w:iCs/>
          <w:sz w:val="24"/>
          <w:szCs w:val="24"/>
        </w:rPr>
        <w:t>caught up</w:t>
      </w:r>
      <w:r w:rsidRPr="00114C26">
        <w:rPr>
          <w:rFonts w:ascii="Times New Roman" w:eastAsia="Times New Roman" w:hAnsi="Times New Roman" w:cs="Times New Roman"/>
          <w:sz w:val="24"/>
          <w:szCs w:val="24"/>
        </w:rPr>
        <w:t xml:space="preserve"> (harpazō).</w:t>
      </w:r>
      <w:r w:rsidR="00D02EBC" w:rsidRPr="00D02EBC">
        <w:rPr>
          <w:rFonts w:asciiTheme="majorBidi" w:hAnsiTheme="majorBidi" w:cstheme="majorBidi"/>
          <w:sz w:val="24"/>
          <w:szCs w:val="24"/>
        </w:rPr>
        <w:t xml:space="preserve"> </w:t>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lastRenderedPageBreak/>
        <w:br/>
      </w:r>
      <w:r w:rsidR="00D02EBC">
        <w:rPr>
          <w:rFonts w:asciiTheme="majorBidi" w:hAnsiTheme="majorBidi" w:cstheme="majorBidi"/>
          <w:sz w:val="24"/>
          <w:szCs w:val="24"/>
        </w:rPr>
        <w:br/>
      </w:r>
      <w:r w:rsidR="00D02EBC">
        <w:rPr>
          <w:rFonts w:asciiTheme="majorBidi" w:hAnsiTheme="majorBidi" w:cstheme="majorBidi"/>
          <w:sz w:val="24"/>
          <w:szCs w:val="24"/>
        </w:rPr>
        <w:br/>
      </w:r>
    </w:p>
    <w:p w14:paraId="60ABFD88"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Cite the differences between:</w:t>
      </w:r>
    </w:p>
    <w:p w14:paraId="412A3388" w14:textId="21F2B65B"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 Rapture: 1 Thessalonians 4:16-17</w:t>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p>
    <w:p w14:paraId="32319225" w14:textId="0B07BC2E" w:rsidR="00374E4D" w:rsidRPr="007373DB"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Second Coming: Matthew 24-25; 2 Thessalonians 1:7</w:t>
      </w:r>
    </w:p>
    <w:sectPr w:rsidR="00374E4D" w:rsidRPr="007373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DB99" w14:textId="77777777" w:rsidR="00FC4EA5" w:rsidRDefault="00FC4EA5" w:rsidP="00DF21A4">
      <w:pPr>
        <w:spacing w:after="0" w:line="240" w:lineRule="auto"/>
      </w:pPr>
      <w:r>
        <w:separator/>
      </w:r>
    </w:p>
  </w:endnote>
  <w:endnote w:type="continuationSeparator" w:id="0">
    <w:p w14:paraId="5BF6A995" w14:textId="77777777" w:rsidR="00FC4EA5" w:rsidRDefault="00FC4EA5"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4D87" w14:textId="77777777" w:rsidR="00FC4EA5" w:rsidRDefault="00FC4EA5" w:rsidP="00DF21A4">
      <w:pPr>
        <w:spacing w:after="0" w:line="240" w:lineRule="auto"/>
      </w:pPr>
      <w:r>
        <w:separator/>
      </w:r>
    </w:p>
  </w:footnote>
  <w:footnote w:type="continuationSeparator" w:id="0">
    <w:p w14:paraId="14CA0D9E" w14:textId="77777777" w:rsidR="00FC4EA5" w:rsidRDefault="00FC4EA5"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118C7"/>
    <w:multiLevelType w:val="hybridMultilevel"/>
    <w:tmpl w:val="9162D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415838"/>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331311">
    <w:abstractNumId w:val="19"/>
  </w:num>
  <w:num w:numId="2" w16cid:durableId="644237133">
    <w:abstractNumId w:val="5"/>
  </w:num>
  <w:num w:numId="3" w16cid:durableId="473716087">
    <w:abstractNumId w:val="17"/>
  </w:num>
  <w:num w:numId="4" w16cid:durableId="691806558">
    <w:abstractNumId w:val="20"/>
  </w:num>
  <w:num w:numId="5" w16cid:durableId="1805079408">
    <w:abstractNumId w:val="14"/>
  </w:num>
  <w:num w:numId="6" w16cid:durableId="209535399">
    <w:abstractNumId w:val="3"/>
  </w:num>
  <w:num w:numId="7" w16cid:durableId="1458983305">
    <w:abstractNumId w:val="13"/>
  </w:num>
  <w:num w:numId="8" w16cid:durableId="2143648354">
    <w:abstractNumId w:val="21"/>
  </w:num>
  <w:num w:numId="9" w16cid:durableId="847256847">
    <w:abstractNumId w:val="10"/>
  </w:num>
  <w:num w:numId="10" w16cid:durableId="2019431185">
    <w:abstractNumId w:val="9"/>
  </w:num>
  <w:num w:numId="11" w16cid:durableId="88817717">
    <w:abstractNumId w:val="8"/>
  </w:num>
  <w:num w:numId="12" w16cid:durableId="1818376629">
    <w:abstractNumId w:val="11"/>
  </w:num>
  <w:num w:numId="13" w16cid:durableId="1073938432">
    <w:abstractNumId w:val="12"/>
  </w:num>
  <w:num w:numId="14" w16cid:durableId="1014457406">
    <w:abstractNumId w:val="2"/>
  </w:num>
  <w:num w:numId="15" w16cid:durableId="1132795311">
    <w:abstractNumId w:val="15"/>
  </w:num>
  <w:num w:numId="16" w16cid:durableId="1485048737">
    <w:abstractNumId w:val="18"/>
  </w:num>
  <w:num w:numId="17" w16cid:durableId="992029331">
    <w:abstractNumId w:val="0"/>
  </w:num>
  <w:num w:numId="18" w16cid:durableId="1220167849">
    <w:abstractNumId w:val="6"/>
  </w:num>
  <w:num w:numId="19" w16cid:durableId="791706359">
    <w:abstractNumId w:val="23"/>
  </w:num>
  <w:num w:numId="20" w16cid:durableId="176625263">
    <w:abstractNumId w:val="7"/>
  </w:num>
  <w:num w:numId="21" w16cid:durableId="426273499">
    <w:abstractNumId w:val="1"/>
  </w:num>
  <w:num w:numId="22" w16cid:durableId="1564757989">
    <w:abstractNumId w:val="16"/>
  </w:num>
  <w:num w:numId="23" w16cid:durableId="518156875">
    <w:abstractNumId w:val="4"/>
  </w:num>
  <w:num w:numId="24" w16cid:durableId="6722998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14C26"/>
    <w:rsid w:val="00133F99"/>
    <w:rsid w:val="00150632"/>
    <w:rsid w:val="0015673A"/>
    <w:rsid w:val="001B42B4"/>
    <w:rsid w:val="001F61DD"/>
    <w:rsid w:val="001F6D87"/>
    <w:rsid w:val="002066DA"/>
    <w:rsid w:val="002273A8"/>
    <w:rsid w:val="0022783D"/>
    <w:rsid w:val="00236284"/>
    <w:rsid w:val="00240DFE"/>
    <w:rsid w:val="0024577F"/>
    <w:rsid w:val="00273486"/>
    <w:rsid w:val="002F31A1"/>
    <w:rsid w:val="00340E05"/>
    <w:rsid w:val="003E2016"/>
    <w:rsid w:val="0040483C"/>
    <w:rsid w:val="00407CBD"/>
    <w:rsid w:val="004F474B"/>
    <w:rsid w:val="00503A21"/>
    <w:rsid w:val="00655979"/>
    <w:rsid w:val="00704EA7"/>
    <w:rsid w:val="007373DB"/>
    <w:rsid w:val="007B1CEE"/>
    <w:rsid w:val="007D48B3"/>
    <w:rsid w:val="008613FC"/>
    <w:rsid w:val="00885FFC"/>
    <w:rsid w:val="008F0C58"/>
    <w:rsid w:val="00925B40"/>
    <w:rsid w:val="00956362"/>
    <w:rsid w:val="009A6E8A"/>
    <w:rsid w:val="00A44F69"/>
    <w:rsid w:val="00A654B7"/>
    <w:rsid w:val="00B2356F"/>
    <w:rsid w:val="00B24479"/>
    <w:rsid w:val="00C56C7D"/>
    <w:rsid w:val="00C75A21"/>
    <w:rsid w:val="00C80C33"/>
    <w:rsid w:val="00CA392C"/>
    <w:rsid w:val="00D02EBC"/>
    <w:rsid w:val="00D41130"/>
    <w:rsid w:val="00D457E8"/>
    <w:rsid w:val="00DD4F86"/>
    <w:rsid w:val="00DF21A4"/>
    <w:rsid w:val="00E11A48"/>
    <w:rsid w:val="00E17E02"/>
    <w:rsid w:val="00E820CD"/>
    <w:rsid w:val="00EB7C95"/>
    <w:rsid w:val="00F210D4"/>
    <w:rsid w:val="00F2756E"/>
    <w:rsid w:val="00F65125"/>
    <w:rsid w:val="00FC4EA5"/>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10</cp:revision>
  <cp:lastPrinted>2020-09-16T17:41:00Z</cp:lastPrinted>
  <dcterms:created xsi:type="dcterms:W3CDTF">2021-01-20T22:42:00Z</dcterms:created>
  <dcterms:modified xsi:type="dcterms:W3CDTF">2022-06-04T19:15:00Z</dcterms:modified>
</cp:coreProperties>
</file>