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C7F5" w14:textId="3841EDF6" w:rsidR="00275758" w:rsidRPr="00923151" w:rsidRDefault="006F1FD1" w:rsidP="00923151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923151">
        <w:rPr>
          <w:rFonts w:ascii="Calibri" w:hAnsi="Calibri" w:cs="Calibri"/>
          <w:b/>
          <w:bCs/>
          <w:sz w:val="32"/>
          <w:szCs w:val="32"/>
        </w:rPr>
        <w:t xml:space="preserve">Passing the </w:t>
      </w:r>
      <w:r w:rsidR="00A647AC" w:rsidRPr="00923151">
        <w:rPr>
          <w:rFonts w:ascii="Calibri" w:hAnsi="Calibri" w:cs="Calibri"/>
          <w:b/>
          <w:bCs/>
          <w:sz w:val="32"/>
          <w:szCs w:val="32"/>
        </w:rPr>
        <w:t>Baton,</w:t>
      </w:r>
      <w:r w:rsidRPr="00923151">
        <w:rPr>
          <w:rFonts w:ascii="Calibri" w:hAnsi="Calibri" w:cs="Calibri"/>
          <w:b/>
          <w:bCs/>
          <w:sz w:val="32"/>
          <w:szCs w:val="32"/>
        </w:rPr>
        <w:t xml:space="preserve"> a Study of 2 Timothy</w:t>
      </w:r>
      <w:r w:rsidR="008A66C7">
        <w:rPr>
          <w:rFonts w:ascii="Calibri" w:hAnsi="Calibri" w:cs="Calibri"/>
          <w:b/>
          <w:bCs/>
          <w:sz w:val="32"/>
          <w:szCs w:val="32"/>
        </w:rPr>
        <w:t xml:space="preserve"> – Lesson </w:t>
      </w:r>
      <w:r w:rsidR="00823B08">
        <w:rPr>
          <w:rFonts w:ascii="Calibri" w:hAnsi="Calibri" w:cs="Calibri"/>
          <w:b/>
          <w:bCs/>
          <w:sz w:val="32"/>
          <w:szCs w:val="32"/>
        </w:rPr>
        <w:t>21</w:t>
      </w:r>
    </w:p>
    <w:p w14:paraId="2E4F7005" w14:textId="58BDBA42" w:rsidR="00A647AC" w:rsidRDefault="009965AD" w:rsidP="009231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23151">
        <w:rPr>
          <w:rFonts w:ascii="Calibri" w:hAnsi="Calibri" w:cs="Calibri"/>
          <w:sz w:val="24"/>
          <w:szCs w:val="24"/>
        </w:rPr>
        <w:t>Women of Grace</w:t>
      </w:r>
      <w:r w:rsidR="00205ED4">
        <w:rPr>
          <w:rFonts w:ascii="Calibri" w:hAnsi="Calibri" w:cs="Calibri"/>
          <w:sz w:val="24"/>
          <w:szCs w:val="24"/>
        </w:rPr>
        <w:t xml:space="preserve"> | GraceLife Church</w:t>
      </w:r>
    </w:p>
    <w:p w14:paraId="2C45992C" w14:textId="110DEE69" w:rsidR="00923151" w:rsidRDefault="00923151" w:rsidP="009231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7FE0F9" w14:textId="77777777" w:rsidR="000268ED" w:rsidRPr="00923151" w:rsidRDefault="000268ED" w:rsidP="009231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8B01AF" w14:textId="54849496" w:rsidR="007629AF" w:rsidRDefault="00365B2D" w:rsidP="007629AF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365B2D">
        <w:rPr>
          <w:rFonts w:ascii="Calibri" w:hAnsi="Calibri" w:cs="Calibri"/>
          <w:i/>
          <w:iCs/>
          <w:color w:val="000000"/>
          <w:sz w:val="24"/>
          <w:szCs w:val="24"/>
        </w:rPr>
        <w:t xml:space="preserve">Make every effort to come to me soon; for Demas, having loved this present world, has deserted </w:t>
      </w:r>
      <w:proofErr w:type="gramStart"/>
      <w:r w:rsidRPr="00365B2D">
        <w:rPr>
          <w:rFonts w:ascii="Calibri" w:hAnsi="Calibri" w:cs="Calibri"/>
          <w:i/>
          <w:iCs/>
          <w:color w:val="000000"/>
          <w:sz w:val="24"/>
          <w:szCs w:val="24"/>
        </w:rPr>
        <w:t>me</w:t>
      </w:r>
      <w:proofErr w:type="gramEnd"/>
      <w:r w:rsidRPr="00365B2D">
        <w:rPr>
          <w:rFonts w:ascii="Calibri" w:hAnsi="Calibri" w:cs="Calibri"/>
          <w:i/>
          <w:iCs/>
          <w:color w:val="000000"/>
          <w:sz w:val="24"/>
          <w:szCs w:val="24"/>
        </w:rPr>
        <w:t xml:space="preserve"> and gone to Thessalonica; </w:t>
      </w:r>
      <w:proofErr w:type="spellStart"/>
      <w:r w:rsidRPr="00365B2D">
        <w:rPr>
          <w:rFonts w:ascii="Calibri" w:hAnsi="Calibri" w:cs="Calibri"/>
          <w:i/>
          <w:iCs/>
          <w:color w:val="000000"/>
          <w:sz w:val="24"/>
          <w:szCs w:val="24"/>
        </w:rPr>
        <w:t>Crescens</w:t>
      </w:r>
      <w:proofErr w:type="spellEnd"/>
      <w:r w:rsidRPr="00365B2D">
        <w:rPr>
          <w:rFonts w:ascii="Calibri" w:hAnsi="Calibri" w:cs="Calibri"/>
          <w:i/>
          <w:iCs/>
          <w:color w:val="000000"/>
          <w:sz w:val="24"/>
          <w:szCs w:val="24"/>
        </w:rPr>
        <w:t xml:space="preserve"> has gone to Galatia, Titus to Dalmatia. Only Luke is with me. Pick up Mark and bring him with you, for he is useful to me for service. But Tychicus I have sent to Ephesus. When you come bring the cloak which I left at Troas with Carpus, and the books, especially the parchments. Alexander the coppersmith did me much harm; the Lord will repay him according to his deeds. Be on guard against him yourself, for he vigorously opposed our teaching</w:t>
      </w:r>
      <w:r w:rsidR="005F3512" w:rsidRPr="005F3512">
        <w:rPr>
          <w:rFonts w:ascii="Calibri" w:hAnsi="Calibri" w:cs="Calibri"/>
          <w:i/>
          <w:iCs/>
          <w:color w:val="000000"/>
          <w:sz w:val="24"/>
          <w:szCs w:val="24"/>
        </w:rPr>
        <w:t>.</w:t>
      </w:r>
      <w:r w:rsidR="006503E5" w:rsidRPr="006503E5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6503E5">
        <w:rPr>
          <w:rFonts w:ascii="Calibri" w:hAnsi="Calibri" w:cs="Calibri"/>
          <w:i/>
          <w:iCs/>
          <w:color w:val="000000"/>
          <w:sz w:val="24"/>
          <w:szCs w:val="24"/>
        </w:rPr>
        <w:t xml:space="preserve">- </w:t>
      </w:r>
      <w:r w:rsidR="003467AD" w:rsidRPr="00923151">
        <w:rPr>
          <w:rFonts w:ascii="Calibri" w:hAnsi="Calibri" w:cs="Calibri"/>
          <w:color w:val="000000"/>
          <w:sz w:val="24"/>
          <w:szCs w:val="24"/>
        </w:rPr>
        <w:t xml:space="preserve">2 Timothy </w:t>
      </w:r>
      <w:r>
        <w:rPr>
          <w:rFonts w:ascii="Calibri" w:hAnsi="Calibri" w:cs="Calibri"/>
          <w:color w:val="000000"/>
          <w:sz w:val="24"/>
          <w:szCs w:val="24"/>
        </w:rPr>
        <w:t>4:9-15</w:t>
      </w:r>
    </w:p>
    <w:p w14:paraId="027153B4" w14:textId="052AA065" w:rsidR="007629AF" w:rsidRDefault="007629AF" w:rsidP="00923151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F5808C0" w14:textId="77777777" w:rsidR="00A774E8" w:rsidRDefault="00A774E8" w:rsidP="00923151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2C59947E" w14:textId="77777777" w:rsidR="000268ED" w:rsidRDefault="000268ED" w:rsidP="00923151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450"/>
      </w:tblGrid>
      <w:tr w:rsidR="00923151" w14:paraId="17D7E017" w14:textId="77777777" w:rsidTr="007629AF">
        <w:trPr>
          <w:trHeight w:val="432"/>
        </w:trPr>
        <w:tc>
          <w:tcPr>
            <w:tcW w:w="900" w:type="dxa"/>
          </w:tcPr>
          <w:p w14:paraId="7DEEE5CE" w14:textId="346AA082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24BC027F" w14:textId="0140EB6F" w:rsidR="00406B0B" w:rsidRPr="00406B0B" w:rsidRDefault="00365B2D" w:rsidP="0004386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Verse 9</w:t>
            </w:r>
            <w:r w:rsidR="00406B0B">
              <w:rPr>
                <w:rFonts w:ascii="Calibri" w:hAnsi="Calibri" w:cs="Calibri"/>
                <w:sz w:val="28"/>
                <w:szCs w:val="28"/>
              </w:rPr>
              <w:br/>
            </w:r>
          </w:p>
          <w:p w14:paraId="50F310C9" w14:textId="4ACCC0D8" w:rsidR="00406B0B" w:rsidRPr="00205ED4" w:rsidRDefault="00365B2D" w:rsidP="00923151">
            <w:pPr>
              <w:rPr>
                <w:rFonts w:ascii="Calibri" w:hAnsi="Calibri" w:cs="Calibri"/>
                <w:sz w:val="28"/>
                <w:szCs w:val="28"/>
              </w:rPr>
            </w:pPr>
            <w:r w:rsidRPr="00365B2D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Make every effort to come to me soon; for Demas, having loved this present world, has deserted </w:t>
            </w:r>
            <w:proofErr w:type="gramStart"/>
            <w:r w:rsidRPr="00365B2D">
              <w:rPr>
                <w:rFonts w:ascii="Calibri" w:hAnsi="Calibri" w:cs="Calibri"/>
                <w:i/>
                <w:iCs/>
                <w:sz w:val="24"/>
                <w:szCs w:val="24"/>
              </w:rPr>
              <w:t>me</w:t>
            </w:r>
            <w:proofErr w:type="gramEnd"/>
            <w:r w:rsidRPr="00365B2D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and gone to Thessalonica; </w:t>
            </w:r>
            <w:proofErr w:type="spellStart"/>
            <w:r w:rsidRPr="00365B2D">
              <w:rPr>
                <w:rFonts w:ascii="Calibri" w:hAnsi="Calibri" w:cs="Calibri"/>
                <w:i/>
                <w:iCs/>
                <w:sz w:val="24"/>
                <w:szCs w:val="24"/>
              </w:rPr>
              <w:t>Crescens</w:t>
            </w:r>
            <w:proofErr w:type="spellEnd"/>
            <w:r w:rsidRPr="00365B2D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has gone to Galatia, Titus to Dalmatia.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6503E5" w:rsidRPr="00E74C62">
              <w:rPr>
                <w:rFonts w:ascii="Calibri" w:hAnsi="Calibri" w:cs="Calibri"/>
                <w:sz w:val="24"/>
                <w:szCs w:val="24"/>
              </w:rPr>
              <w:t xml:space="preserve">—2 Timothy </w:t>
            </w:r>
            <w:r>
              <w:rPr>
                <w:rFonts w:ascii="Calibri" w:hAnsi="Calibri" w:cs="Calibri"/>
                <w:sz w:val="24"/>
                <w:szCs w:val="24"/>
              </w:rPr>
              <w:t>4:9-10</w:t>
            </w:r>
            <w:r w:rsidR="006503E5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923151" w14:paraId="3E0D26C1" w14:textId="77777777" w:rsidTr="007629AF">
        <w:trPr>
          <w:trHeight w:val="70"/>
        </w:trPr>
        <w:tc>
          <w:tcPr>
            <w:tcW w:w="900" w:type="dxa"/>
          </w:tcPr>
          <w:p w14:paraId="5B857F2E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4FBC8981" w14:textId="1A0F643F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41349A47" w14:textId="77777777" w:rsidR="005D68EB" w:rsidRDefault="005D68EB" w:rsidP="00205ED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F3E7B8" w14:textId="3725665F" w:rsidR="00205ED4" w:rsidRDefault="00335C49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Using the Literal Word App, define “effort”. How do other verses translate the word?</w:t>
            </w:r>
          </w:p>
        </w:tc>
      </w:tr>
      <w:tr w:rsidR="007629AF" w14:paraId="70C13ACA" w14:textId="77777777" w:rsidTr="007629AF">
        <w:trPr>
          <w:trHeight w:val="2304"/>
        </w:trPr>
        <w:tc>
          <w:tcPr>
            <w:tcW w:w="900" w:type="dxa"/>
          </w:tcPr>
          <w:p w14:paraId="6B208BD3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AA11576" w14:textId="77777777" w:rsidR="007629AF" w:rsidRDefault="007629AF" w:rsidP="00205ED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17A7" w14:paraId="4E6E470D" w14:textId="77777777" w:rsidTr="007629AF">
        <w:trPr>
          <w:trHeight w:val="180"/>
        </w:trPr>
        <w:tc>
          <w:tcPr>
            <w:tcW w:w="900" w:type="dxa"/>
          </w:tcPr>
          <w:p w14:paraId="66315E8C" w14:textId="13D7678C" w:rsidR="007917A7" w:rsidRDefault="007917A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F0503C5" w14:textId="7ACD2AC9" w:rsidR="007917A7" w:rsidRPr="00335C49" w:rsidRDefault="00335C49" w:rsidP="00335C4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What does this tell us about Paul’s plea?</w:t>
            </w:r>
          </w:p>
        </w:tc>
      </w:tr>
      <w:tr w:rsidR="007629AF" w14:paraId="00202C35" w14:textId="77777777" w:rsidTr="007917A7">
        <w:trPr>
          <w:trHeight w:val="2304"/>
        </w:trPr>
        <w:tc>
          <w:tcPr>
            <w:tcW w:w="900" w:type="dxa"/>
          </w:tcPr>
          <w:p w14:paraId="3D18DDC6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E00CF5D" w14:textId="77777777" w:rsidR="007629AF" w:rsidRPr="007629AF" w:rsidRDefault="007629AF" w:rsidP="007629A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335C49" w14:paraId="4FA1885D" w14:textId="77777777" w:rsidTr="007629AF">
        <w:trPr>
          <w:trHeight w:val="270"/>
        </w:trPr>
        <w:tc>
          <w:tcPr>
            <w:tcW w:w="900" w:type="dxa"/>
          </w:tcPr>
          <w:p w14:paraId="66EB0181" w14:textId="2B305A87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60A5B1C4" w14:textId="1AF2500C" w:rsidR="00335C49" w:rsidRPr="00335C49" w:rsidRDefault="00335C49" w:rsidP="00335C4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Who was Demas? See also Philemon 1:24 and Col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ossians</w:t>
            </w: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4:14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29AF" w14:paraId="53474728" w14:textId="77777777" w:rsidTr="00A774E8">
        <w:trPr>
          <w:trHeight w:val="720"/>
        </w:trPr>
        <w:tc>
          <w:tcPr>
            <w:tcW w:w="900" w:type="dxa"/>
          </w:tcPr>
          <w:p w14:paraId="1FD19026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593D460" w14:textId="77777777" w:rsidR="007629AF" w:rsidRPr="00F9147D" w:rsidRDefault="007629AF" w:rsidP="00335C4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335C49" w14:paraId="62A3B3A8" w14:textId="77777777" w:rsidTr="007629AF">
        <w:trPr>
          <w:trHeight w:val="117"/>
        </w:trPr>
        <w:tc>
          <w:tcPr>
            <w:tcW w:w="900" w:type="dxa"/>
          </w:tcPr>
          <w:p w14:paraId="7A5C281A" w14:textId="429FEE5E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50" w:type="dxa"/>
          </w:tcPr>
          <w:p w14:paraId="3C7B561F" w14:textId="1BE1E85E" w:rsidR="00335C49" w:rsidRPr="00335C49" w:rsidRDefault="00335C49" w:rsidP="00335C4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What does Paul say happened to Demas?</w:t>
            </w:r>
          </w:p>
        </w:tc>
      </w:tr>
      <w:tr w:rsidR="007629AF" w14:paraId="59E6F19F" w14:textId="77777777" w:rsidTr="007917A7">
        <w:trPr>
          <w:trHeight w:val="2304"/>
        </w:trPr>
        <w:tc>
          <w:tcPr>
            <w:tcW w:w="900" w:type="dxa"/>
          </w:tcPr>
          <w:p w14:paraId="4E21DF7C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487697F" w14:textId="77777777" w:rsidR="007629AF" w:rsidRPr="00F9147D" w:rsidRDefault="007629AF" w:rsidP="00335C4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5C49" w14:paraId="6D2DEF9A" w14:textId="77777777" w:rsidTr="007629AF">
        <w:trPr>
          <w:trHeight w:val="198"/>
        </w:trPr>
        <w:tc>
          <w:tcPr>
            <w:tcW w:w="900" w:type="dxa"/>
          </w:tcPr>
          <w:p w14:paraId="23FAC390" w14:textId="77777777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62D2694" w14:textId="69ED7D1C" w:rsidR="00335C49" w:rsidRPr="00335C49" w:rsidRDefault="00335C49" w:rsidP="00335C49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What is Paul referring to by “this present age”?</w:t>
            </w:r>
          </w:p>
        </w:tc>
      </w:tr>
      <w:tr w:rsidR="007629AF" w14:paraId="5F70861D" w14:textId="77777777" w:rsidTr="007917A7">
        <w:trPr>
          <w:trHeight w:val="2304"/>
        </w:trPr>
        <w:tc>
          <w:tcPr>
            <w:tcW w:w="900" w:type="dxa"/>
          </w:tcPr>
          <w:p w14:paraId="613C64B1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4EFD2A2" w14:textId="77777777" w:rsidR="007629AF" w:rsidRPr="007629AF" w:rsidRDefault="007629AF" w:rsidP="00762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5C49" w14:paraId="49EB8A3D" w14:textId="77777777" w:rsidTr="007629AF">
        <w:trPr>
          <w:trHeight w:val="90"/>
        </w:trPr>
        <w:tc>
          <w:tcPr>
            <w:tcW w:w="900" w:type="dxa"/>
          </w:tcPr>
          <w:p w14:paraId="122815DC" w14:textId="611DB679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450" w:type="dxa"/>
          </w:tcPr>
          <w:p w14:paraId="26DB662D" w14:textId="1C196FC1" w:rsidR="00335C49" w:rsidRPr="00335C49" w:rsidRDefault="00335C49" w:rsidP="00335C4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Read Matthew 13:3-8, 18-23. Where might Demas fit into this parable?</w:t>
            </w:r>
          </w:p>
        </w:tc>
      </w:tr>
      <w:tr w:rsidR="007629AF" w14:paraId="311100BE" w14:textId="77777777" w:rsidTr="007917A7">
        <w:trPr>
          <w:trHeight w:val="2304"/>
        </w:trPr>
        <w:tc>
          <w:tcPr>
            <w:tcW w:w="900" w:type="dxa"/>
          </w:tcPr>
          <w:p w14:paraId="7B702A39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910B589" w14:textId="77777777" w:rsidR="007629AF" w:rsidRPr="00F9147D" w:rsidRDefault="007629AF" w:rsidP="00335C4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5C49" w14:paraId="02309358" w14:textId="77777777" w:rsidTr="007629AF">
        <w:trPr>
          <w:trHeight w:val="162"/>
        </w:trPr>
        <w:tc>
          <w:tcPr>
            <w:tcW w:w="900" w:type="dxa"/>
          </w:tcPr>
          <w:p w14:paraId="4CFC1EE8" w14:textId="2B4E9438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450" w:type="dxa"/>
          </w:tcPr>
          <w:p w14:paraId="7F3A7F3F" w14:textId="2DCD7D91" w:rsidR="00335C49" w:rsidRPr="00335C49" w:rsidRDefault="00335C49" w:rsidP="00335C4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What does the word “deserted” mean?</w:t>
            </w:r>
          </w:p>
        </w:tc>
      </w:tr>
      <w:tr w:rsidR="007629AF" w14:paraId="1B63D79C" w14:textId="77777777" w:rsidTr="007917A7">
        <w:trPr>
          <w:trHeight w:val="2304"/>
        </w:trPr>
        <w:tc>
          <w:tcPr>
            <w:tcW w:w="900" w:type="dxa"/>
          </w:tcPr>
          <w:p w14:paraId="32632D13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1C4F125" w14:textId="77777777" w:rsidR="007629AF" w:rsidRPr="00F9147D" w:rsidRDefault="007629AF" w:rsidP="00335C4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5C49" w14:paraId="00CB290A" w14:textId="77777777" w:rsidTr="007629AF">
        <w:trPr>
          <w:trHeight w:val="360"/>
        </w:trPr>
        <w:tc>
          <w:tcPr>
            <w:tcW w:w="900" w:type="dxa"/>
          </w:tcPr>
          <w:p w14:paraId="451276EA" w14:textId="77777777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068D548" w14:textId="6E3116BD" w:rsidR="00335C49" w:rsidRPr="00335C49" w:rsidRDefault="00335C49" w:rsidP="00335C49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What does Matthew 27:46 and Hebrews 13:5 tell us about being deserted (or abandoned)?</w:t>
            </w:r>
          </w:p>
        </w:tc>
      </w:tr>
      <w:tr w:rsidR="007629AF" w14:paraId="658B170A" w14:textId="77777777" w:rsidTr="00A774E8">
        <w:trPr>
          <w:trHeight w:val="1620"/>
        </w:trPr>
        <w:tc>
          <w:tcPr>
            <w:tcW w:w="900" w:type="dxa"/>
          </w:tcPr>
          <w:p w14:paraId="6FA1AED2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8BC941E" w14:textId="77777777" w:rsidR="007629AF" w:rsidRPr="007629AF" w:rsidRDefault="007629AF" w:rsidP="00762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5C49" w14:paraId="1EC7768A" w14:textId="77777777" w:rsidTr="007629AF">
        <w:trPr>
          <w:trHeight w:val="477"/>
        </w:trPr>
        <w:tc>
          <w:tcPr>
            <w:tcW w:w="900" w:type="dxa"/>
          </w:tcPr>
          <w:p w14:paraId="387D6DC9" w14:textId="77777777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F2748B8" w14:textId="77777777" w:rsidR="00335C49" w:rsidRDefault="00335C49" w:rsidP="00335C49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35C4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Heart-Check</w:t>
            </w:r>
          </w:p>
          <w:p w14:paraId="3EE97F5A" w14:textId="6774F54D" w:rsidR="00335C49" w:rsidRPr="00335C49" w:rsidRDefault="00335C49" w:rsidP="00335C4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Have you ever been deserted or abandoned?</w:t>
            </w:r>
          </w:p>
        </w:tc>
      </w:tr>
      <w:tr w:rsidR="007629AF" w14:paraId="0F5A7F17" w14:textId="77777777" w:rsidTr="007917A7">
        <w:trPr>
          <w:trHeight w:val="2304"/>
        </w:trPr>
        <w:tc>
          <w:tcPr>
            <w:tcW w:w="900" w:type="dxa"/>
          </w:tcPr>
          <w:p w14:paraId="1177A3E2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5D6DFF5" w14:textId="77777777" w:rsidR="007629AF" w:rsidRPr="00335C49" w:rsidRDefault="007629AF" w:rsidP="00335C49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5C49" w14:paraId="49EE89DC" w14:textId="77777777" w:rsidTr="007629AF">
        <w:trPr>
          <w:trHeight w:val="198"/>
        </w:trPr>
        <w:tc>
          <w:tcPr>
            <w:tcW w:w="900" w:type="dxa"/>
          </w:tcPr>
          <w:p w14:paraId="55899B88" w14:textId="77777777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B20872D" w14:textId="27D87DF3" w:rsidR="00335C49" w:rsidRPr="00335C49" w:rsidRDefault="00335C49" w:rsidP="00335C49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How can Paul’s heart for those who have deserted him help encourage you?</w:t>
            </w:r>
          </w:p>
        </w:tc>
      </w:tr>
      <w:tr w:rsidR="007629AF" w14:paraId="16F5EEC3" w14:textId="77777777" w:rsidTr="007917A7">
        <w:trPr>
          <w:trHeight w:val="2304"/>
        </w:trPr>
        <w:tc>
          <w:tcPr>
            <w:tcW w:w="900" w:type="dxa"/>
          </w:tcPr>
          <w:p w14:paraId="4FE816A7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5B9E0E8" w14:textId="77777777" w:rsidR="007629AF" w:rsidRPr="00F9147D" w:rsidRDefault="007629AF" w:rsidP="00335C4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5C49" w14:paraId="12BBF211" w14:textId="77777777" w:rsidTr="007629AF">
        <w:trPr>
          <w:trHeight w:val="180"/>
        </w:trPr>
        <w:tc>
          <w:tcPr>
            <w:tcW w:w="900" w:type="dxa"/>
          </w:tcPr>
          <w:p w14:paraId="1D220701" w14:textId="77777777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D737E2A" w14:textId="5B1C5D7A" w:rsidR="00335C49" w:rsidRPr="00335C49" w:rsidRDefault="00335C49" w:rsidP="00335C49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How does your relationship with Christ and the gospel help you in a situation of desertion?</w:t>
            </w:r>
          </w:p>
        </w:tc>
      </w:tr>
      <w:tr w:rsidR="007629AF" w14:paraId="63E567E2" w14:textId="77777777" w:rsidTr="007917A7">
        <w:trPr>
          <w:trHeight w:val="2304"/>
        </w:trPr>
        <w:tc>
          <w:tcPr>
            <w:tcW w:w="900" w:type="dxa"/>
          </w:tcPr>
          <w:p w14:paraId="3AF430A4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4FAC85D" w14:textId="77777777" w:rsidR="007629AF" w:rsidRPr="00F9147D" w:rsidRDefault="007629AF" w:rsidP="00335C4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1517" w14:paraId="62CA0D16" w14:textId="77777777" w:rsidTr="00A774E8">
        <w:trPr>
          <w:trHeight w:val="4401"/>
        </w:trPr>
        <w:tc>
          <w:tcPr>
            <w:tcW w:w="900" w:type="dxa"/>
          </w:tcPr>
          <w:p w14:paraId="3F0B2563" w14:textId="77777777" w:rsidR="00911517" w:rsidRDefault="0091151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9A6103F" w14:textId="79E37ECF" w:rsidR="008D0E5A" w:rsidRPr="008D0E5A" w:rsidRDefault="008D0E5A" w:rsidP="008D0E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151" w14:paraId="2B13C809" w14:textId="77777777" w:rsidTr="000B087C">
        <w:trPr>
          <w:trHeight w:val="432"/>
        </w:trPr>
        <w:tc>
          <w:tcPr>
            <w:tcW w:w="900" w:type="dxa"/>
          </w:tcPr>
          <w:p w14:paraId="79ED58FE" w14:textId="1B7A1DEF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Day 2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217BF286" w14:textId="18FC2246" w:rsidR="00923151" w:rsidRPr="00205ED4" w:rsidRDefault="00365B2D" w:rsidP="0004386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Verse 10</w:t>
            </w:r>
            <w:r w:rsidR="004327AF">
              <w:rPr>
                <w:rFonts w:ascii="Calibri" w:hAnsi="Calibri" w:cs="Calibri"/>
                <w:sz w:val="28"/>
                <w:szCs w:val="28"/>
              </w:rPr>
              <w:br/>
            </w:r>
            <w:r w:rsidR="00911517">
              <w:rPr>
                <w:rFonts w:ascii="Calibri" w:hAnsi="Calibri" w:cs="Calibri"/>
                <w:sz w:val="28"/>
                <w:szCs w:val="28"/>
              </w:rPr>
              <w:br/>
            </w:r>
            <w:r w:rsidRPr="00365B2D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Demas, having loved this present world, has deserted </w:t>
            </w:r>
            <w:proofErr w:type="gramStart"/>
            <w:r w:rsidRPr="00365B2D">
              <w:rPr>
                <w:rFonts w:ascii="Calibri" w:hAnsi="Calibri" w:cs="Calibri"/>
                <w:i/>
                <w:iCs/>
                <w:sz w:val="24"/>
                <w:szCs w:val="24"/>
              </w:rPr>
              <w:t>me</w:t>
            </w:r>
            <w:proofErr w:type="gramEnd"/>
            <w:r w:rsidRPr="00365B2D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and gone to Thessalonica; </w:t>
            </w:r>
            <w:proofErr w:type="spellStart"/>
            <w:r w:rsidRPr="00365B2D">
              <w:rPr>
                <w:rFonts w:ascii="Calibri" w:hAnsi="Calibri" w:cs="Calibri"/>
                <w:i/>
                <w:iCs/>
                <w:sz w:val="24"/>
                <w:szCs w:val="24"/>
              </w:rPr>
              <w:t>Crescens</w:t>
            </w:r>
            <w:proofErr w:type="spellEnd"/>
            <w:r w:rsidRPr="00365B2D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has gone to Galatia, Titus to Dalmatia</w:t>
            </w:r>
            <w:r w:rsidR="005F3512" w:rsidRPr="005F3512"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  <w:r w:rsidR="00E74C6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E74C62" w:rsidRPr="00E74C62">
              <w:rPr>
                <w:rFonts w:ascii="Calibri" w:hAnsi="Calibri" w:cs="Calibri"/>
                <w:sz w:val="24"/>
                <w:szCs w:val="24"/>
              </w:rPr>
              <w:t xml:space="preserve">—2 Timothy </w:t>
            </w:r>
            <w:r>
              <w:rPr>
                <w:rFonts w:ascii="Calibri" w:hAnsi="Calibri" w:cs="Calibri"/>
                <w:sz w:val="24"/>
                <w:szCs w:val="24"/>
              </w:rPr>
              <w:t>4:10</w:t>
            </w:r>
            <w:r w:rsidR="000B087C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923151" w14:paraId="0AC27198" w14:textId="77777777" w:rsidTr="00A774E8">
        <w:trPr>
          <w:trHeight w:val="548"/>
        </w:trPr>
        <w:tc>
          <w:tcPr>
            <w:tcW w:w="900" w:type="dxa"/>
          </w:tcPr>
          <w:p w14:paraId="0CE75AF2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30EDD471" w14:textId="2B6CEDB1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59058C33" w14:textId="77777777" w:rsidR="005D68EB" w:rsidRDefault="005D68EB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EFBBE5B" w14:textId="04A5A1A9" w:rsidR="00923151" w:rsidRDefault="004F5064" w:rsidP="00E74C62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Is past service to God ever a guarantee of future faithfulness?</w:t>
            </w:r>
          </w:p>
        </w:tc>
      </w:tr>
      <w:tr w:rsidR="007629AF" w14:paraId="5E27D9E7" w14:textId="77777777" w:rsidTr="007629AF">
        <w:trPr>
          <w:trHeight w:val="2304"/>
        </w:trPr>
        <w:tc>
          <w:tcPr>
            <w:tcW w:w="900" w:type="dxa"/>
          </w:tcPr>
          <w:p w14:paraId="1297082C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72128D2" w14:textId="77777777" w:rsidR="007629AF" w:rsidRDefault="007629AF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17A7" w14:paraId="2D15304F" w14:textId="77777777" w:rsidTr="00A774E8">
        <w:trPr>
          <w:trHeight w:val="612"/>
        </w:trPr>
        <w:tc>
          <w:tcPr>
            <w:tcW w:w="900" w:type="dxa"/>
          </w:tcPr>
          <w:p w14:paraId="7E28CB8E" w14:textId="7F9E05AA" w:rsidR="007917A7" w:rsidRDefault="007917A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7E160044" w14:textId="75A8CF50" w:rsidR="007917A7" w:rsidRDefault="004F5064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There have been several high profile deconversion stories in evangelicalism over the last few years. What connection might we draw between those stories and the example of Demas?</w:t>
            </w:r>
          </w:p>
        </w:tc>
      </w:tr>
      <w:tr w:rsidR="007629AF" w14:paraId="39C767A1" w14:textId="77777777" w:rsidTr="007917A7">
        <w:trPr>
          <w:trHeight w:val="2304"/>
        </w:trPr>
        <w:tc>
          <w:tcPr>
            <w:tcW w:w="900" w:type="dxa"/>
          </w:tcPr>
          <w:p w14:paraId="11537CA3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AE1214D" w14:textId="77777777" w:rsidR="007629AF" w:rsidRPr="00F9147D" w:rsidRDefault="007629AF" w:rsidP="0092315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5C49" w14:paraId="09D6D860" w14:textId="77777777" w:rsidTr="00A774E8">
        <w:trPr>
          <w:trHeight w:val="80"/>
        </w:trPr>
        <w:tc>
          <w:tcPr>
            <w:tcW w:w="900" w:type="dxa"/>
          </w:tcPr>
          <w:p w14:paraId="488618D8" w14:textId="23B76D02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5B73F04E" w14:textId="19128151" w:rsidR="00335C49" w:rsidRDefault="004F5064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What lessons can we learn from the example of Demas?</w:t>
            </w:r>
          </w:p>
        </w:tc>
      </w:tr>
      <w:tr w:rsidR="007629AF" w14:paraId="1FC31E35" w14:textId="77777777" w:rsidTr="007917A7">
        <w:trPr>
          <w:trHeight w:val="2304"/>
        </w:trPr>
        <w:tc>
          <w:tcPr>
            <w:tcW w:w="900" w:type="dxa"/>
          </w:tcPr>
          <w:p w14:paraId="7245221D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13A9716" w14:textId="77777777" w:rsidR="007629AF" w:rsidRPr="00F9147D" w:rsidRDefault="007629AF" w:rsidP="0092315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5C49" w14:paraId="1A738FD5" w14:textId="77777777" w:rsidTr="00A774E8">
        <w:trPr>
          <w:trHeight w:val="80"/>
        </w:trPr>
        <w:tc>
          <w:tcPr>
            <w:tcW w:w="900" w:type="dxa"/>
          </w:tcPr>
          <w:p w14:paraId="090B4833" w14:textId="77777777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0DD7238" w14:textId="737197EB" w:rsidR="00335C49" w:rsidRPr="00335C49" w:rsidRDefault="004F5064" w:rsidP="00335C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What are things that we can do to make sure we do not follow Demas' example?</w:t>
            </w:r>
          </w:p>
        </w:tc>
      </w:tr>
      <w:tr w:rsidR="007629AF" w14:paraId="7BDC9984" w14:textId="77777777" w:rsidTr="00A774E8">
        <w:trPr>
          <w:trHeight w:val="1350"/>
        </w:trPr>
        <w:tc>
          <w:tcPr>
            <w:tcW w:w="900" w:type="dxa"/>
          </w:tcPr>
          <w:p w14:paraId="060C7740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747783E" w14:textId="77777777" w:rsidR="007629AF" w:rsidRPr="007629AF" w:rsidRDefault="007629AF" w:rsidP="00762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5C49" w14:paraId="1F103BED" w14:textId="77777777" w:rsidTr="00A774E8">
        <w:trPr>
          <w:trHeight w:val="738"/>
        </w:trPr>
        <w:tc>
          <w:tcPr>
            <w:tcW w:w="900" w:type="dxa"/>
          </w:tcPr>
          <w:p w14:paraId="58AF6A9E" w14:textId="15F34E55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50" w:type="dxa"/>
          </w:tcPr>
          <w:p w14:paraId="5C9A1B25" w14:textId="2A853EC1" w:rsidR="00335C49" w:rsidRDefault="004F5064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 xml:space="preserve">The only mention in Scripture of </w:t>
            </w:r>
            <w:proofErr w:type="spellStart"/>
            <w:r w:rsidRPr="00F9147D">
              <w:rPr>
                <w:rFonts w:eastAsia="Times New Roman" w:cstheme="minorHAnsi"/>
                <w:sz w:val="24"/>
                <w:szCs w:val="24"/>
              </w:rPr>
              <w:t>Crescens</w:t>
            </w:r>
            <w:proofErr w:type="spellEnd"/>
            <w:r w:rsidRPr="00F9147D">
              <w:rPr>
                <w:rFonts w:eastAsia="Times New Roman" w:cstheme="minorHAnsi"/>
                <w:sz w:val="24"/>
                <w:szCs w:val="24"/>
              </w:rPr>
              <w:t xml:space="preserve"> is here in 2 Timothy. Does that encourage you to know that there were, and are, many faithful unnamed believers that were used of God to further the gospel?</w:t>
            </w:r>
          </w:p>
        </w:tc>
      </w:tr>
      <w:tr w:rsidR="007629AF" w14:paraId="67490DEC" w14:textId="77777777" w:rsidTr="007917A7">
        <w:trPr>
          <w:trHeight w:val="2304"/>
        </w:trPr>
        <w:tc>
          <w:tcPr>
            <w:tcW w:w="900" w:type="dxa"/>
          </w:tcPr>
          <w:p w14:paraId="0C780B15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44DC9F1" w14:textId="77777777" w:rsidR="007629AF" w:rsidRPr="00F9147D" w:rsidRDefault="007629AF" w:rsidP="0092315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5C49" w14:paraId="2F6FE41F" w14:textId="77777777" w:rsidTr="00A774E8">
        <w:trPr>
          <w:trHeight w:val="80"/>
        </w:trPr>
        <w:tc>
          <w:tcPr>
            <w:tcW w:w="900" w:type="dxa"/>
          </w:tcPr>
          <w:p w14:paraId="621675B0" w14:textId="4B2B84FC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450" w:type="dxa"/>
          </w:tcPr>
          <w:p w14:paraId="12ADC51F" w14:textId="5DA511A8" w:rsidR="00335C49" w:rsidRDefault="004F5064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Who is Titus? See also Gal</w:t>
            </w:r>
            <w:r>
              <w:rPr>
                <w:rFonts w:eastAsia="Times New Roman" w:cstheme="minorHAnsi"/>
                <w:sz w:val="24"/>
                <w:szCs w:val="24"/>
              </w:rPr>
              <w:t>atians</w:t>
            </w:r>
            <w:r w:rsidRPr="00F9147D">
              <w:rPr>
                <w:rFonts w:eastAsia="Times New Roman" w:cstheme="minorHAnsi"/>
                <w:sz w:val="24"/>
                <w:szCs w:val="24"/>
              </w:rPr>
              <w:t xml:space="preserve"> 2:3, Titus 1:4-5, and 2 Cor</w:t>
            </w:r>
            <w:r>
              <w:rPr>
                <w:rFonts w:eastAsia="Times New Roman" w:cstheme="minorHAnsi"/>
                <w:sz w:val="24"/>
                <w:szCs w:val="24"/>
              </w:rPr>
              <w:t>inthians</w:t>
            </w:r>
            <w:r w:rsidRPr="00F9147D">
              <w:rPr>
                <w:rFonts w:eastAsia="Times New Roman" w:cstheme="minorHAnsi"/>
                <w:sz w:val="24"/>
                <w:szCs w:val="24"/>
              </w:rPr>
              <w:t xml:space="preserve"> 8:6, 16-17.</w:t>
            </w:r>
          </w:p>
        </w:tc>
      </w:tr>
      <w:tr w:rsidR="007629AF" w14:paraId="39590D0F" w14:textId="77777777" w:rsidTr="007917A7">
        <w:trPr>
          <w:trHeight w:val="2304"/>
        </w:trPr>
        <w:tc>
          <w:tcPr>
            <w:tcW w:w="900" w:type="dxa"/>
          </w:tcPr>
          <w:p w14:paraId="083C02E5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147C4E4" w14:textId="77777777" w:rsidR="007629AF" w:rsidRPr="00F9147D" w:rsidRDefault="007629AF" w:rsidP="0092315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5C49" w14:paraId="79AE3EA5" w14:textId="77777777" w:rsidTr="00A774E8">
        <w:trPr>
          <w:trHeight w:val="342"/>
        </w:trPr>
        <w:tc>
          <w:tcPr>
            <w:tcW w:w="900" w:type="dxa"/>
          </w:tcPr>
          <w:p w14:paraId="3D63F53C" w14:textId="23094204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8450" w:type="dxa"/>
          </w:tcPr>
          <w:p w14:paraId="3EC3D424" w14:textId="77E43B6D" w:rsidR="00335C49" w:rsidRDefault="004F5064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 xml:space="preserve">Where </w:t>
            </w:r>
            <w:proofErr w:type="gramStart"/>
            <w:r w:rsidRPr="00F9147D">
              <w:rPr>
                <w:rFonts w:eastAsia="Times New Roman" w:cstheme="minorHAnsi"/>
                <w:sz w:val="24"/>
                <w:szCs w:val="24"/>
              </w:rPr>
              <w:t>are</w:t>
            </w:r>
            <w:proofErr w:type="gramEnd"/>
            <w:r w:rsidRPr="00F9147D">
              <w:rPr>
                <w:rFonts w:eastAsia="Times New Roman" w:cstheme="minorHAnsi"/>
                <w:sz w:val="24"/>
                <w:szCs w:val="24"/>
              </w:rPr>
              <w:t xml:space="preserve"> Thessalonica, Galatia, Dalmatia, and Ephesus today? What does this tell you about the spread of the gospel in the first century?</w:t>
            </w:r>
          </w:p>
        </w:tc>
      </w:tr>
      <w:tr w:rsidR="007629AF" w14:paraId="49ECD2CA" w14:textId="77777777" w:rsidTr="007917A7">
        <w:trPr>
          <w:trHeight w:val="2304"/>
        </w:trPr>
        <w:tc>
          <w:tcPr>
            <w:tcW w:w="900" w:type="dxa"/>
          </w:tcPr>
          <w:p w14:paraId="645B6524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14407D2" w14:textId="77777777" w:rsidR="007629AF" w:rsidRPr="00F9147D" w:rsidRDefault="007629AF" w:rsidP="0092315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5C49" w14:paraId="0815E71A" w14:textId="77777777" w:rsidTr="00A774E8">
        <w:trPr>
          <w:trHeight w:val="873"/>
        </w:trPr>
        <w:tc>
          <w:tcPr>
            <w:tcW w:w="900" w:type="dxa"/>
          </w:tcPr>
          <w:p w14:paraId="4A922681" w14:textId="77777777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12AE10B" w14:textId="77777777" w:rsidR="00335C49" w:rsidRPr="00300BE5" w:rsidRDefault="00335C49" w:rsidP="009231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0BE5">
              <w:rPr>
                <w:rFonts w:ascii="Calibri" w:hAnsi="Calibri" w:cs="Calibri"/>
                <w:b/>
                <w:bCs/>
                <w:sz w:val="24"/>
                <w:szCs w:val="24"/>
              </w:rPr>
              <w:t>Heart-Check</w:t>
            </w:r>
          </w:p>
          <w:p w14:paraId="63DBF369" w14:textId="35081C18" w:rsidR="004F5064" w:rsidRDefault="004F5064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 xml:space="preserve">Many of us will (Lord willing) be the faithful unknown like </w:t>
            </w:r>
            <w:proofErr w:type="spellStart"/>
            <w:r w:rsidRPr="00F9147D">
              <w:rPr>
                <w:rFonts w:eastAsia="Times New Roman" w:cstheme="minorHAnsi"/>
                <w:sz w:val="24"/>
                <w:szCs w:val="24"/>
              </w:rPr>
              <w:t>Crescens</w:t>
            </w:r>
            <w:proofErr w:type="spellEnd"/>
            <w:r w:rsidRPr="00F9147D">
              <w:rPr>
                <w:rFonts w:eastAsia="Times New Roman" w:cstheme="minorHAnsi"/>
                <w:sz w:val="24"/>
                <w:szCs w:val="24"/>
              </w:rPr>
              <w:t>. How is God using you to further His Kingdom and gospel even though you aren’t known by many?</w:t>
            </w:r>
          </w:p>
        </w:tc>
      </w:tr>
      <w:tr w:rsidR="007629AF" w14:paraId="665C9735" w14:textId="77777777" w:rsidTr="00A774E8">
        <w:trPr>
          <w:trHeight w:val="2943"/>
        </w:trPr>
        <w:tc>
          <w:tcPr>
            <w:tcW w:w="900" w:type="dxa"/>
          </w:tcPr>
          <w:p w14:paraId="5B9F1943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19904DF" w14:textId="77777777" w:rsidR="007629AF" w:rsidRPr="00300BE5" w:rsidRDefault="007629AF" w:rsidP="009231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35C49" w14:paraId="4517E2AC" w14:textId="77777777" w:rsidTr="00A774E8">
        <w:trPr>
          <w:trHeight w:val="297"/>
        </w:trPr>
        <w:tc>
          <w:tcPr>
            <w:tcW w:w="900" w:type="dxa"/>
          </w:tcPr>
          <w:p w14:paraId="4431B7E5" w14:textId="77777777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268AF3F" w14:textId="0E4F60AC" w:rsidR="00335C49" w:rsidRDefault="004F5064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Are you okay with being the faithful unknown? Who does know you and the good work you accomplish? How can this encourage to keep going?</w:t>
            </w:r>
          </w:p>
        </w:tc>
      </w:tr>
      <w:tr w:rsidR="007629AF" w14:paraId="345FC4DB" w14:textId="77777777" w:rsidTr="007917A7">
        <w:trPr>
          <w:trHeight w:val="2304"/>
        </w:trPr>
        <w:tc>
          <w:tcPr>
            <w:tcW w:w="900" w:type="dxa"/>
          </w:tcPr>
          <w:p w14:paraId="12F44908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0A27B44" w14:textId="77777777" w:rsidR="007629AF" w:rsidRPr="00F9147D" w:rsidRDefault="007629AF" w:rsidP="0092315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5C49" w14:paraId="74121206" w14:textId="77777777" w:rsidTr="00A774E8">
        <w:trPr>
          <w:trHeight w:val="80"/>
        </w:trPr>
        <w:tc>
          <w:tcPr>
            <w:tcW w:w="900" w:type="dxa"/>
          </w:tcPr>
          <w:p w14:paraId="26D88D9E" w14:textId="77777777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CBDAFE7" w14:textId="00C06543" w:rsidR="00335C49" w:rsidRDefault="004F5064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What areas can you praise Him for using you?</w:t>
            </w:r>
          </w:p>
        </w:tc>
      </w:tr>
      <w:tr w:rsidR="007629AF" w14:paraId="42084590" w14:textId="77777777" w:rsidTr="007917A7">
        <w:trPr>
          <w:trHeight w:val="2304"/>
        </w:trPr>
        <w:tc>
          <w:tcPr>
            <w:tcW w:w="900" w:type="dxa"/>
          </w:tcPr>
          <w:p w14:paraId="0894C1F0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DE0BEE5" w14:textId="77777777" w:rsidR="007629AF" w:rsidRPr="00F9147D" w:rsidRDefault="007629AF" w:rsidP="0092315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5C49" w14:paraId="042476A1" w14:textId="77777777" w:rsidTr="00A774E8">
        <w:trPr>
          <w:trHeight w:val="80"/>
        </w:trPr>
        <w:tc>
          <w:tcPr>
            <w:tcW w:w="900" w:type="dxa"/>
          </w:tcPr>
          <w:p w14:paraId="68C24500" w14:textId="77777777" w:rsidR="00335C49" w:rsidRDefault="00335C49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FDE09A2" w14:textId="3F7CC2BD" w:rsidR="00335C49" w:rsidRDefault="004F5064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What areas do you need to be more faithful in?</w:t>
            </w:r>
          </w:p>
        </w:tc>
      </w:tr>
      <w:tr w:rsidR="007629AF" w14:paraId="5BDC9584" w14:textId="77777777" w:rsidTr="007917A7">
        <w:trPr>
          <w:trHeight w:val="2304"/>
        </w:trPr>
        <w:tc>
          <w:tcPr>
            <w:tcW w:w="900" w:type="dxa"/>
          </w:tcPr>
          <w:p w14:paraId="57EA4850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1E5117C" w14:textId="77777777" w:rsidR="007629AF" w:rsidRPr="00F9147D" w:rsidRDefault="007629AF" w:rsidP="0092315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3151" w14:paraId="051B322D" w14:textId="77777777" w:rsidTr="00A774E8">
        <w:trPr>
          <w:trHeight w:val="4518"/>
        </w:trPr>
        <w:tc>
          <w:tcPr>
            <w:tcW w:w="900" w:type="dxa"/>
          </w:tcPr>
          <w:p w14:paraId="6C5372B0" w14:textId="77777777" w:rsidR="00923151" w:rsidRDefault="00923151" w:rsidP="00AE0B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36C06DB" w14:textId="77777777" w:rsidR="008D0E5A" w:rsidRDefault="008D0E5A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63BB74" w14:textId="2FF7E07E" w:rsidR="008D0E5A" w:rsidRPr="00923151" w:rsidRDefault="008D0E5A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114C944A" w14:textId="77777777" w:rsidTr="000B087C">
        <w:trPr>
          <w:trHeight w:val="432"/>
        </w:trPr>
        <w:tc>
          <w:tcPr>
            <w:tcW w:w="900" w:type="dxa"/>
          </w:tcPr>
          <w:p w14:paraId="16C83E0C" w14:textId="67B33E29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Day 3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55419FCD" w14:textId="0C1D49E4" w:rsidR="00923151" w:rsidRDefault="00365B2D" w:rsidP="0092315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Verses 11-12</w:t>
            </w:r>
            <w:r w:rsidR="004327AF">
              <w:rPr>
                <w:rFonts w:ascii="Calibri" w:hAnsi="Calibri" w:cs="Calibri"/>
                <w:sz w:val="28"/>
                <w:szCs w:val="28"/>
              </w:rPr>
              <w:br/>
            </w:r>
          </w:p>
          <w:p w14:paraId="1B0105EA" w14:textId="76F937C4" w:rsidR="00B55711" w:rsidRPr="00B55711" w:rsidRDefault="00365B2D" w:rsidP="00B5571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365B2D">
              <w:rPr>
                <w:rFonts w:ascii="Calibri" w:hAnsi="Calibri" w:cs="Calibri"/>
                <w:i/>
                <w:iCs/>
                <w:sz w:val="24"/>
                <w:szCs w:val="24"/>
              </w:rPr>
              <w:t>Only Luke is with me. Pick up Mark and bring him with you, for he is useful to me for service. But Tychicus I have sent to Ephesus</w:t>
            </w:r>
            <w:r w:rsidR="005F3512" w:rsidRPr="005F3512"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  <w:r w:rsidR="00C8135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C81353" w:rsidRPr="00C81353">
              <w:rPr>
                <w:rFonts w:ascii="Calibri" w:hAnsi="Calibri" w:cs="Calibri"/>
                <w:sz w:val="24"/>
                <w:szCs w:val="24"/>
              </w:rPr>
              <w:t>—2 Timothy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4:11-12</w:t>
            </w:r>
            <w:r w:rsidR="000B087C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923151" w14:paraId="2EED3A4D" w14:textId="77777777" w:rsidTr="00A774E8">
        <w:trPr>
          <w:trHeight w:val="152"/>
        </w:trPr>
        <w:tc>
          <w:tcPr>
            <w:tcW w:w="900" w:type="dxa"/>
          </w:tcPr>
          <w:p w14:paraId="5EE49E97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51E403C7" w14:textId="4E1A3809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7258A761" w14:textId="77777777" w:rsidR="005D68EB" w:rsidRDefault="005D68EB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371C708" w14:textId="19377B8A" w:rsidR="00923151" w:rsidRPr="00923151" w:rsidRDefault="004F5064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Who is Luke? See also Col</w:t>
            </w:r>
            <w:r w:rsidR="00300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ossians</w:t>
            </w: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4:14</w:t>
            </w:r>
            <w:r w:rsidR="00300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and</w:t>
            </w: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Philemon 24.</w:t>
            </w:r>
          </w:p>
        </w:tc>
      </w:tr>
      <w:tr w:rsidR="007629AF" w14:paraId="786BA2FB" w14:textId="77777777" w:rsidTr="00A774E8">
        <w:trPr>
          <w:trHeight w:val="2304"/>
        </w:trPr>
        <w:tc>
          <w:tcPr>
            <w:tcW w:w="900" w:type="dxa"/>
          </w:tcPr>
          <w:p w14:paraId="0307FDCD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4A065BB" w14:textId="77777777" w:rsidR="007629AF" w:rsidRDefault="007629AF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17A7" w14:paraId="13063BC7" w14:textId="77777777" w:rsidTr="00A774E8">
        <w:trPr>
          <w:trHeight w:val="80"/>
        </w:trPr>
        <w:tc>
          <w:tcPr>
            <w:tcW w:w="900" w:type="dxa"/>
          </w:tcPr>
          <w:p w14:paraId="48E85866" w14:textId="20B62B99" w:rsidR="007917A7" w:rsidRDefault="007917A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494296F" w14:textId="7C7955E2" w:rsidR="007917A7" w:rsidRPr="004F5064" w:rsidRDefault="004F5064" w:rsidP="004F506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Which books of the Bible did he write?</w:t>
            </w:r>
          </w:p>
        </w:tc>
      </w:tr>
      <w:tr w:rsidR="007629AF" w14:paraId="2FCA2CDB" w14:textId="77777777" w:rsidTr="007917A7">
        <w:trPr>
          <w:trHeight w:val="2304"/>
        </w:trPr>
        <w:tc>
          <w:tcPr>
            <w:tcW w:w="900" w:type="dxa"/>
          </w:tcPr>
          <w:p w14:paraId="3474DD2D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255C744" w14:textId="77777777" w:rsidR="007629AF" w:rsidRPr="007629AF" w:rsidRDefault="007629AF" w:rsidP="007629A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F5064" w14:paraId="297231CD" w14:textId="77777777" w:rsidTr="00A774E8">
        <w:trPr>
          <w:trHeight w:val="80"/>
        </w:trPr>
        <w:tc>
          <w:tcPr>
            <w:tcW w:w="900" w:type="dxa"/>
          </w:tcPr>
          <w:p w14:paraId="2A90FC95" w14:textId="20AFCB03" w:rsidR="004F5064" w:rsidRDefault="004F5064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1736B95F" w14:textId="6363F7FF" w:rsidR="004F5064" w:rsidRPr="004F5064" w:rsidRDefault="004F5064" w:rsidP="004F5064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Who is Mark? See also Acts 12:12, 25, and Col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ossians</w:t>
            </w: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4:10.</w:t>
            </w:r>
          </w:p>
        </w:tc>
      </w:tr>
      <w:tr w:rsidR="007629AF" w14:paraId="73DBE8A1" w14:textId="77777777" w:rsidTr="007917A7">
        <w:trPr>
          <w:trHeight w:val="2304"/>
        </w:trPr>
        <w:tc>
          <w:tcPr>
            <w:tcW w:w="900" w:type="dxa"/>
          </w:tcPr>
          <w:p w14:paraId="621AD995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B1A1D1E" w14:textId="77777777" w:rsidR="007629AF" w:rsidRPr="00F9147D" w:rsidRDefault="007629AF" w:rsidP="004F5064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F5064" w14:paraId="49416A19" w14:textId="77777777" w:rsidTr="00A774E8">
        <w:trPr>
          <w:trHeight w:val="90"/>
        </w:trPr>
        <w:tc>
          <w:tcPr>
            <w:tcW w:w="900" w:type="dxa"/>
          </w:tcPr>
          <w:p w14:paraId="383CF8D4" w14:textId="19B39696" w:rsidR="004F5064" w:rsidRDefault="004F5064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16229F2E" w14:textId="183CC80B" w:rsidR="004F5064" w:rsidRPr="004F5064" w:rsidRDefault="004F5064" w:rsidP="004F5064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What happened between Paul and Mark in Acts 15:36-41?</w:t>
            </w:r>
          </w:p>
        </w:tc>
      </w:tr>
      <w:tr w:rsidR="007629AF" w14:paraId="4BE5536C" w14:textId="77777777" w:rsidTr="00FC24D3">
        <w:trPr>
          <w:trHeight w:val="2682"/>
        </w:trPr>
        <w:tc>
          <w:tcPr>
            <w:tcW w:w="900" w:type="dxa"/>
          </w:tcPr>
          <w:p w14:paraId="6A589A32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42072E9" w14:textId="77777777" w:rsidR="007629AF" w:rsidRPr="00F9147D" w:rsidRDefault="007629AF" w:rsidP="004F5064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F5064" w14:paraId="1FF2A2D3" w14:textId="77777777" w:rsidTr="00A774E8">
        <w:trPr>
          <w:trHeight w:val="80"/>
        </w:trPr>
        <w:tc>
          <w:tcPr>
            <w:tcW w:w="900" w:type="dxa"/>
          </w:tcPr>
          <w:p w14:paraId="4C93DBE3" w14:textId="77777777" w:rsidR="004F5064" w:rsidRDefault="004F5064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F677B50" w14:textId="390B4016" w:rsidR="004F5064" w:rsidRPr="004F5064" w:rsidRDefault="004F5064" w:rsidP="004F506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Paul’s attitude towards Mark had clearly changed. Why do you think this is?</w:t>
            </w:r>
          </w:p>
        </w:tc>
      </w:tr>
      <w:tr w:rsidR="007629AF" w14:paraId="6FE1E6AD" w14:textId="77777777" w:rsidTr="007917A7">
        <w:trPr>
          <w:trHeight w:val="2304"/>
        </w:trPr>
        <w:tc>
          <w:tcPr>
            <w:tcW w:w="900" w:type="dxa"/>
          </w:tcPr>
          <w:p w14:paraId="582277FC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D61E6D9" w14:textId="77777777" w:rsidR="007629AF" w:rsidRPr="007629AF" w:rsidRDefault="007629AF" w:rsidP="007629A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F5064" w14:paraId="5F6A71BF" w14:textId="77777777" w:rsidTr="00A774E8">
        <w:trPr>
          <w:trHeight w:val="80"/>
        </w:trPr>
        <w:tc>
          <w:tcPr>
            <w:tcW w:w="900" w:type="dxa"/>
          </w:tcPr>
          <w:p w14:paraId="18FC3F62" w14:textId="2922A3A6" w:rsidR="004F5064" w:rsidRDefault="004F5064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450" w:type="dxa"/>
          </w:tcPr>
          <w:p w14:paraId="20184DB9" w14:textId="39839474" w:rsidR="004F5064" w:rsidRPr="004F5064" w:rsidRDefault="004F5064" w:rsidP="004F5064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Which book of the Bible did Mark write?</w:t>
            </w:r>
          </w:p>
        </w:tc>
      </w:tr>
      <w:tr w:rsidR="007629AF" w14:paraId="42790E1F" w14:textId="77777777" w:rsidTr="007917A7">
        <w:trPr>
          <w:trHeight w:val="2304"/>
        </w:trPr>
        <w:tc>
          <w:tcPr>
            <w:tcW w:w="900" w:type="dxa"/>
          </w:tcPr>
          <w:p w14:paraId="4D138617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10BF315" w14:textId="77777777" w:rsidR="007629AF" w:rsidRPr="00F9147D" w:rsidRDefault="007629AF" w:rsidP="004F5064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F5064" w14:paraId="69CD8FD2" w14:textId="77777777" w:rsidTr="00A774E8">
        <w:trPr>
          <w:trHeight w:val="180"/>
        </w:trPr>
        <w:tc>
          <w:tcPr>
            <w:tcW w:w="900" w:type="dxa"/>
          </w:tcPr>
          <w:p w14:paraId="68ED60A9" w14:textId="0ABE4335" w:rsidR="004F5064" w:rsidRDefault="004F5064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450" w:type="dxa"/>
          </w:tcPr>
          <w:p w14:paraId="75A22E0D" w14:textId="3D1D4B98" w:rsidR="004F5064" w:rsidRPr="004F5064" w:rsidRDefault="004F5064" w:rsidP="004F5064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What lessons can we learn from the example of Mark?</w:t>
            </w:r>
          </w:p>
        </w:tc>
      </w:tr>
      <w:tr w:rsidR="007629AF" w14:paraId="2129B77B" w14:textId="77777777" w:rsidTr="007917A7">
        <w:trPr>
          <w:trHeight w:val="2304"/>
        </w:trPr>
        <w:tc>
          <w:tcPr>
            <w:tcW w:w="900" w:type="dxa"/>
          </w:tcPr>
          <w:p w14:paraId="680D8FAD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B4DC273" w14:textId="77777777" w:rsidR="007629AF" w:rsidRPr="00F9147D" w:rsidRDefault="007629AF" w:rsidP="004F5064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F5064" w14:paraId="20991410" w14:textId="77777777" w:rsidTr="00A774E8">
        <w:trPr>
          <w:trHeight w:val="702"/>
        </w:trPr>
        <w:tc>
          <w:tcPr>
            <w:tcW w:w="900" w:type="dxa"/>
          </w:tcPr>
          <w:p w14:paraId="3D016586" w14:textId="77777777" w:rsidR="004F5064" w:rsidRDefault="004F5064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EBC410D" w14:textId="77777777" w:rsidR="004F5064" w:rsidRPr="00300BE5" w:rsidRDefault="004F5064" w:rsidP="004F5064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00BE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Heart-Check</w:t>
            </w:r>
          </w:p>
          <w:p w14:paraId="79A095A0" w14:textId="7ECBBFF0" w:rsidR="004F5064" w:rsidRPr="00F9147D" w:rsidRDefault="004F5064" w:rsidP="004F5064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Have you ever had a relationship like Paul and Mark? How can they encourage you when it comes to broken relationships in the body?</w:t>
            </w:r>
          </w:p>
        </w:tc>
      </w:tr>
      <w:tr w:rsidR="007629AF" w14:paraId="4CD8B3BE" w14:textId="77777777" w:rsidTr="007917A7">
        <w:trPr>
          <w:trHeight w:val="2304"/>
        </w:trPr>
        <w:tc>
          <w:tcPr>
            <w:tcW w:w="900" w:type="dxa"/>
          </w:tcPr>
          <w:p w14:paraId="04478F74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8570146" w14:textId="77777777" w:rsidR="007629AF" w:rsidRPr="00300BE5" w:rsidRDefault="007629AF" w:rsidP="004F5064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5064" w14:paraId="00C64696" w14:textId="77777777" w:rsidTr="00A774E8">
        <w:trPr>
          <w:trHeight w:val="225"/>
        </w:trPr>
        <w:tc>
          <w:tcPr>
            <w:tcW w:w="900" w:type="dxa"/>
          </w:tcPr>
          <w:p w14:paraId="2962D45B" w14:textId="77777777" w:rsidR="004F5064" w:rsidRDefault="004F5064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F796FE3" w14:textId="045AF968" w:rsidR="004F5064" w:rsidRPr="00F9147D" w:rsidRDefault="004F5064" w:rsidP="004F5064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Is there any relationship you need to make right?</w:t>
            </w:r>
          </w:p>
        </w:tc>
      </w:tr>
      <w:tr w:rsidR="007629AF" w14:paraId="377A9069" w14:textId="77777777" w:rsidTr="00FC24D3">
        <w:trPr>
          <w:trHeight w:val="990"/>
        </w:trPr>
        <w:tc>
          <w:tcPr>
            <w:tcW w:w="900" w:type="dxa"/>
          </w:tcPr>
          <w:p w14:paraId="5D077787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2815A87" w14:textId="77777777" w:rsidR="007629AF" w:rsidRPr="00F9147D" w:rsidRDefault="007629AF" w:rsidP="004F5064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F5064" w14:paraId="2B9864EB" w14:textId="77777777" w:rsidTr="00A774E8">
        <w:trPr>
          <w:trHeight w:val="738"/>
        </w:trPr>
        <w:tc>
          <w:tcPr>
            <w:tcW w:w="900" w:type="dxa"/>
          </w:tcPr>
          <w:p w14:paraId="2484272D" w14:textId="77777777" w:rsidR="004F5064" w:rsidRDefault="004F5064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CDFAA62" w14:textId="1A361238" w:rsidR="004F5064" w:rsidRPr="00F9147D" w:rsidRDefault="004F5064" w:rsidP="004F5064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Mark may have struggled with a lack of maturity and fear in leaving Paul previously. Their relationship is a beautiful picture of reconciliation and courage. How can this help you be patiently hopeful with younger people in the faith?</w:t>
            </w:r>
          </w:p>
        </w:tc>
      </w:tr>
      <w:tr w:rsidR="007629AF" w14:paraId="3C12A364" w14:textId="77777777" w:rsidTr="007917A7">
        <w:trPr>
          <w:trHeight w:val="2304"/>
        </w:trPr>
        <w:tc>
          <w:tcPr>
            <w:tcW w:w="900" w:type="dxa"/>
          </w:tcPr>
          <w:p w14:paraId="00F462FB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A85DA40" w14:textId="77777777" w:rsidR="007629AF" w:rsidRPr="00F9147D" w:rsidRDefault="007629AF" w:rsidP="004F5064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23151" w14:paraId="734D1BCD" w14:textId="77777777" w:rsidTr="000B087C">
        <w:trPr>
          <w:trHeight w:val="1080"/>
        </w:trPr>
        <w:tc>
          <w:tcPr>
            <w:tcW w:w="900" w:type="dxa"/>
          </w:tcPr>
          <w:p w14:paraId="24076FE0" w14:textId="77777777" w:rsidR="00923151" w:rsidRDefault="00923151" w:rsidP="00AE0B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536A87C" w14:textId="77777777" w:rsidR="00FE5344" w:rsidRDefault="00FE5344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5BA81C" w14:textId="7B44B091" w:rsidR="00FE5344" w:rsidRPr="00923151" w:rsidRDefault="00FE5344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71DDE858" w14:textId="77777777" w:rsidTr="000B087C">
        <w:trPr>
          <w:trHeight w:val="432"/>
        </w:trPr>
        <w:tc>
          <w:tcPr>
            <w:tcW w:w="900" w:type="dxa"/>
          </w:tcPr>
          <w:p w14:paraId="47D04C90" w14:textId="0A941118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t>Day 4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0B817B84" w14:textId="06E16F07" w:rsidR="00923151" w:rsidRDefault="00365B2D" w:rsidP="0092315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Verses 12-13</w:t>
            </w:r>
            <w:r w:rsidR="004327AF">
              <w:rPr>
                <w:rFonts w:ascii="Calibri" w:hAnsi="Calibri" w:cs="Calibri"/>
                <w:sz w:val="28"/>
                <w:szCs w:val="28"/>
              </w:rPr>
              <w:br/>
            </w:r>
          </w:p>
          <w:p w14:paraId="1D160C2D" w14:textId="20ED4874" w:rsidR="00B55711" w:rsidRPr="00B55711" w:rsidRDefault="00365B2D" w:rsidP="0092315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365B2D">
              <w:rPr>
                <w:rFonts w:ascii="Calibri" w:hAnsi="Calibri" w:cs="Calibri"/>
                <w:i/>
                <w:iCs/>
                <w:sz w:val="24"/>
                <w:szCs w:val="24"/>
              </w:rPr>
              <w:t>But Tychicus I have sent to Ephesus. When you come bring the cloak which I left at Troas with Carpus, and the books, especially the parchments</w:t>
            </w:r>
            <w:r w:rsidR="005F3512" w:rsidRPr="005F3512"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  <w:r w:rsidR="00331ED3" w:rsidRPr="00331ED3">
              <w:rPr>
                <w:rFonts w:ascii="Calibri" w:hAnsi="Calibri" w:cs="Calibri"/>
                <w:sz w:val="24"/>
                <w:szCs w:val="24"/>
              </w:rPr>
              <w:t xml:space="preserve"> –2 Timothy </w:t>
            </w:r>
            <w:r>
              <w:rPr>
                <w:rFonts w:ascii="Calibri" w:hAnsi="Calibri" w:cs="Calibri"/>
                <w:sz w:val="24"/>
                <w:szCs w:val="24"/>
              </w:rPr>
              <w:t>4:12-13</w:t>
            </w:r>
            <w:r w:rsidR="000B087C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923151" w14:paraId="40ACFA4D" w14:textId="77777777" w:rsidTr="00A774E8">
        <w:trPr>
          <w:trHeight w:val="305"/>
        </w:trPr>
        <w:tc>
          <w:tcPr>
            <w:tcW w:w="900" w:type="dxa"/>
          </w:tcPr>
          <w:p w14:paraId="6760FD6E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70BF007F" w14:textId="03A4E139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59BCE07F" w14:textId="77777777" w:rsidR="005D68EB" w:rsidRDefault="005D68EB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830D95" w14:textId="3C72E5EF" w:rsidR="00923151" w:rsidRPr="00923151" w:rsidRDefault="004F5064" w:rsidP="00331ED3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Who was Tychicus? See also Acts 20:4, Eph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esians</w:t>
            </w: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6:21-22</w:t>
            </w:r>
            <w:r w:rsidR="00300BE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and </w:t>
            </w: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ossians</w:t>
            </w: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4:7-8.</w:t>
            </w:r>
          </w:p>
        </w:tc>
      </w:tr>
      <w:tr w:rsidR="007629AF" w14:paraId="72BD9860" w14:textId="77777777" w:rsidTr="007629AF">
        <w:trPr>
          <w:trHeight w:val="2304"/>
        </w:trPr>
        <w:tc>
          <w:tcPr>
            <w:tcW w:w="900" w:type="dxa"/>
          </w:tcPr>
          <w:p w14:paraId="072FED23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4A901F9" w14:textId="77777777" w:rsidR="007629AF" w:rsidRDefault="007629AF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17A7" w14:paraId="1B632A5B" w14:textId="77777777" w:rsidTr="00A774E8">
        <w:trPr>
          <w:trHeight w:val="80"/>
        </w:trPr>
        <w:tc>
          <w:tcPr>
            <w:tcW w:w="900" w:type="dxa"/>
          </w:tcPr>
          <w:p w14:paraId="51139C64" w14:textId="227E7354" w:rsidR="007917A7" w:rsidRDefault="007917A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78637A99" w14:textId="4D39EBF8" w:rsidR="007917A7" w:rsidRDefault="004F5064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Why would Paul have needed a cloak?</w:t>
            </w:r>
          </w:p>
        </w:tc>
      </w:tr>
      <w:tr w:rsidR="007629AF" w14:paraId="77CB8732" w14:textId="77777777" w:rsidTr="007917A7">
        <w:trPr>
          <w:trHeight w:val="2304"/>
        </w:trPr>
        <w:tc>
          <w:tcPr>
            <w:tcW w:w="900" w:type="dxa"/>
          </w:tcPr>
          <w:p w14:paraId="29356E22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1CEDB9B" w14:textId="77777777" w:rsidR="007629AF" w:rsidRPr="00F9147D" w:rsidRDefault="007629AF" w:rsidP="0092315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F5064" w14:paraId="71BDE456" w14:textId="77777777" w:rsidTr="00A774E8">
        <w:trPr>
          <w:trHeight w:val="288"/>
        </w:trPr>
        <w:tc>
          <w:tcPr>
            <w:tcW w:w="900" w:type="dxa"/>
          </w:tcPr>
          <w:p w14:paraId="552CDCB0" w14:textId="1EE88692" w:rsidR="004F5064" w:rsidRDefault="004F5064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351B41F3" w14:textId="7B1CA963" w:rsidR="004F5064" w:rsidRDefault="004F5064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Why would he want books and parchments in prison?</w:t>
            </w:r>
          </w:p>
        </w:tc>
      </w:tr>
      <w:tr w:rsidR="007629AF" w14:paraId="520A9955" w14:textId="77777777" w:rsidTr="00FC24D3">
        <w:trPr>
          <w:trHeight w:val="1260"/>
        </w:trPr>
        <w:tc>
          <w:tcPr>
            <w:tcW w:w="900" w:type="dxa"/>
          </w:tcPr>
          <w:p w14:paraId="3A30B802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A0FFA84" w14:textId="77777777" w:rsidR="007629AF" w:rsidRPr="00F9147D" w:rsidRDefault="007629AF" w:rsidP="0092315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F5064" w14:paraId="6854F2F5" w14:textId="77777777" w:rsidTr="00A774E8">
        <w:trPr>
          <w:trHeight w:val="153"/>
        </w:trPr>
        <w:tc>
          <w:tcPr>
            <w:tcW w:w="900" w:type="dxa"/>
          </w:tcPr>
          <w:p w14:paraId="685069C6" w14:textId="72C0B6CD" w:rsidR="004F5064" w:rsidRDefault="004F5064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50" w:type="dxa"/>
          </w:tcPr>
          <w:p w14:paraId="6FF6C0F2" w14:textId="38D73817" w:rsidR="004F5064" w:rsidRDefault="004F5064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What do you think the parchments contain?</w:t>
            </w:r>
          </w:p>
        </w:tc>
      </w:tr>
      <w:tr w:rsidR="007629AF" w14:paraId="49B9FFD9" w14:textId="77777777" w:rsidTr="007917A7">
        <w:trPr>
          <w:trHeight w:val="2304"/>
        </w:trPr>
        <w:tc>
          <w:tcPr>
            <w:tcW w:w="900" w:type="dxa"/>
          </w:tcPr>
          <w:p w14:paraId="03820C4E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F1EC00A" w14:textId="77777777" w:rsidR="007629AF" w:rsidRPr="00F9147D" w:rsidRDefault="007629AF" w:rsidP="0092315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F5064" w14:paraId="1742A1F2" w14:textId="77777777" w:rsidTr="00A774E8">
        <w:trPr>
          <w:trHeight w:val="342"/>
        </w:trPr>
        <w:tc>
          <w:tcPr>
            <w:tcW w:w="900" w:type="dxa"/>
          </w:tcPr>
          <w:p w14:paraId="0110D58A" w14:textId="211C7B90" w:rsidR="004F5064" w:rsidRDefault="004F5064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450" w:type="dxa"/>
          </w:tcPr>
          <w:p w14:paraId="7DDCB618" w14:textId="74AAC1E9" w:rsidR="004F5064" w:rsidRDefault="004F5064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Paul was not looking for physical comfort. What can we learn from his request as he faces death?</w:t>
            </w:r>
          </w:p>
        </w:tc>
      </w:tr>
      <w:tr w:rsidR="007629AF" w14:paraId="08416E11" w14:textId="77777777" w:rsidTr="007917A7">
        <w:trPr>
          <w:trHeight w:val="2304"/>
        </w:trPr>
        <w:tc>
          <w:tcPr>
            <w:tcW w:w="900" w:type="dxa"/>
          </w:tcPr>
          <w:p w14:paraId="6D7E1DB1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A45F129" w14:textId="77777777" w:rsidR="007629AF" w:rsidRPr="00F9147D" w:rsidRDefault="007629AF" w:rsidP="0092315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F5064" w14:paraId="7865D5E0" w14:textId="77777777" w:rsidTr="00A774E8">
        <w:trPr>
          <w:trHeight w:val="603"/>
        </w:trPr>
        <w:tc>
          <w:tcPr>
            <w:tcW w:w="900" w:type="dxa"/>
          </w:tcPr>
          <w:p w14:paraId="6711927C" w14:textId="77777777" w:rsidR="004F5064" w:rsidRDefault="004F5064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8C4AA42" w14:textId="77777777" w:rsidR="004F5064" w:rsidRPr="00C65A7D" w:rsidRDefault="004F5064" w:rsidP="009231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65A7D">
              <w:rPr>
                <w:rFonts w:ascii="Calibri" w:hAnsi="Calibri" w:cs="Calibri"/>
                <w:b/>
                <w:bCs/>
                <w:sz w:val="24"/>
                <w:szCs w:val="24"/>
              </w:rPr>
              <w:t>Heart-Check</w:t>
            </w:r>
          </w:p>
          <w:p w14:paraId="282D997B" w14:textId="6AA0E263" w:rsidR="004F5064" w:rsidRDefault="004F5064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What character qualities from Paul’s ministry partners you would like to emulate in your own life?</w:t>
            </w:r>
          </w:p>
        </w:tc>
      </w:tr>
      <w:tr w:rsidR="007629AF" w14:paraId="5C40E319" w14:textId="77777777" w:rsidTr="007917A7">
        <w:trPr>
          <w:trHeight w:val="2304"/>
        </w:trPr>
        <w:tc>
          <w:tcPr>
            <w:tcW w:w="900" w:type="dxa"/>
          </w:tcPr>
          <w:p w14:paraId="1687C5FB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1C2E10F" w14:textId="77777777" w:rsidR="007629AF" w:rsidRPr="00C65A7D" w:rsidRDefault="007629AF" w:rsidP="009231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F5064" w14:paraId="4EF4337E" w14:textId="77777777" w:rsidTr="00A774E8">
        <w:trPr>
          <w:trHeight w:val="80"/>
        </w:trPr>
        <w:tc>
          <w:tcPr>
            <w:tcW w:w="900" w:type="dxa"/>
          </w:tcPr>
          <w:p w14:paraId="52454A9C" w14:textId="77777777" w:rsidR="004F5064" w:rsidRDefault="004F5064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74C2354" w14:textId="4F589C9D" w:rsidR="004F5064" w:rsidRDefault="004F5064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How have they encouraged and challenged you?</w:t>
            </w:r>
          </w:p>
        </w:tc>
      </w:tr>
      <w:tr w:rsidR="007629AF" w14:paraId="3C9D0F41" w14:textId="77777777" w:rsidTr="00FC24D3">
        <w:trPr>
          <w:trHeight w:val="3105"/>
        </w:trPr>
        <w:tc>
          <w:tcPr>
            <w:tcW w:w="900" w:type="dxa"/>
          </w:tcPr>
          <w:p w14:paraId="725FA17F" w14:textId="77777777" w:rsidR="007629AF" w:rsidRDefault="007629AF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9C3839D" w14:textId="77777777" w:rsidR="007629AF" w:rsidRPr="00F9147D" w:rsidRDefault="007629AF" w:rsidP="0092315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23151" w14:paraId="0BE8BD41" w14:textId="77777777" w:rsidTr="000B087C">
        <w:trPr>
          <w:trHeight w:val="558"/>
        </w:trPr>
        <w:tc>
          <w:tcPr>
            <w:tcW w:w="900" w:type="dxa"/>
          </w:tcPr>
          <w:p w14:paraId="250D7CE6" w14:textId="07977822" w:rsidR="00923151" w:rsidRDefault="00923151" w:rsidP="00AE0B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17D3862" w14:textId="2E425CEC" w:rsidR="000B087C" w:rsidRPr="00923151" w:rsidRDefault="000B087C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18F11E76" w14:textId="77777777" w:rsidTr="000B087C">
        <w:trPr>
          <w:trHeight w:val="432"/>
        </w:trPr>
        <w:tc>
          <w:tcPr>
            <w:tcW w:w="900" w:type="dxa"/>
          </w:tcPr>
          <w:p w14:paraId="65019905" w14:textId="70F6AD5F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Day 5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5FD22E87" w14:textId="3F60A675" w:rsidR="00923151" w:rsidRDefault="00365B2D" w:rsidP="0092315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Verses 14-15</w:t>
            </w:r>
            <w:r w:rsidR="00331ED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327AF">
              <w:rPr>
                <w:rFonts w:ascii="Calibri" w:hAnsi="Calibri" w:cs="Calibri"/>
                <w:sz w:val="28"/>
                <w:szCs w:val="28"/>
              </w:rPr>
              <w:br/>
            </w:r>
          </w:p>
          <w:p w14:paraId="09583B8C" w14:textId="517B9077" w:rsidR="00B55711" w:rsidRPr="00B55711" w:rsidRDefault="00365B2D" w:rsidP="0092315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365B2D">
              <w:rPr>
                <w:rFonts w:ascii="Calibri" w:hAnsi="Calibri" w:cs="Calibri"/>
                <w:i/>
                <w:iCs/>
                <w:sz w:val="24"/>
                <w:szCs w:val="24"/>
              </w:rPr>
              <w:t>Alexander the coppersmith did me much harm; the Lord will repay him according to his deeds. Be on guard against him yourself, for he vigorously opposed our teaching</w:t>
            </w:r>
            <w:r w:rsidR="005F3512" w:rsidRPr="005F3512"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  <w:r w:rsidR="005F3512" w:rsidRPr="00331ED3">
              <w:rPr>
                <w:rFonts w:ascii="Calibri" w:hAnsi="Calibri" w:cs="Calibri"/>
                <w:sz w:val="24"/>
                <w:szCs w:val="24"/>
              </w:rPr>
              <w:t xml:space="preserve"> –2 Timothy </w:t>
            </w:r>
            <w:r>
              <w:rPr>
                <w:rFonts w:ascii="Calibri" w:hAnsi="Calibri" w:cs="Calibri"/>
                <w:sz w:val="24"/>
                <w:szCs w:val="24"/>
              </w:rPr>
              <w:t>4:14-15</w:t>
            </w:r>
            <w:r w:rsidR="000B087C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205ED4" w14:paraId="1B91EA19" w14:textId="77777777" w:rsidTr="00A774E8">
        <w:trPr>
          <w:trHeight w:val="908"/>
        </w:trPr>
        <w:tc>
          <w:tcPr>
            <w:tcW w:w="900" w:type="dxa"/>
          </w:tcPr>
          <w:p w14:paraId="0EDE4EC9" w14:textId="77777777" w:rsidR="00B55711" w:rsidRDefault="00B55711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56763BF" w14:textId="181C4060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4A180FA0" w14:textId="77777777" w:rsidR="00B55711" w:rsidRDefault="00B55711" w:rsidP="00205ED4">
            <w:p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A6A5028" w14:textId="5C8E5AC9" w:rsidR="00205ED4" w:rsidRPr="00923151" w:rsidRDefault="004F5064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F9147D">
              <w:rPr>
                <w:rFonts w:eastAsia="Georgia" w:cstheme="minorHAnsi"/>
                <w:color w:val="000000" w:themeColor="text1"/>
                <w:sz w:val="24"/>
                <w:szCs w:val="24"/>
              </w:rPr>
              <w:t>Some commentaries believe Alexander the Coppersmith is also the Alexander from 1 Timothy 1:19-20. If that is true, what kind of relationship did he and Paul have?</w:t>
            </w:r>
          </w:p>
        </w:tc>
      </w:tr>
      <w:tr w:rsidR="007629AF" w14:paraId="45DDE414" w14:textId="77777777" w:rsidTr="00A774E8">
        <w:trPr>
          <w:trHeight w:val="2304"/>
        </w:trPr>
        <w:tc>
          <w:tcPr>
            <w:tcW w:w="900" w:type="dxa"/>
          </w:tcPr>
          <w:p w14:paraId="7986D24F" w14:textId="77777777" w:rsidR="007629AF" w:rsidRDefault="007629AF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43F2792" w14:textId="77777777" w:rsidR="007629AF" w:rsidRDefault="007629AF" w:rsidP="00205ED4">
            <w:p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917A7" w14:paraId="23189616" w14:textId="77777777" w:rsidTr="00A774E8">
        <w:trPr>
          <w:trHeight w:val="567"/>
        </w:trPr>
        <w:tc>
          <w:tcPr>
            <w:tcW w:w="900" w:type="dxa"/>
          </w:tcPr>
          <w:p w14:paraId="26A2526D" w14:textId="6A62461E" w:rsidR="007917A7" w:rsidRDefault="007917A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1FC5DCA4" w14:textId="77777777" w:rsidR="007917A7" w:rsidRDefault="00B95C33" w:rsidP="00205ED4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Georgia" w:cstheme="minorHAnsi"/>
                <w:color w:val="000000" w:themeColor="text1"/>
                <w:sz w:val="24"/>
                <w:szCs w:val="24"/>
              </w:rPr>
              <w:t>How do the following verses help you better understand Paul's heart toward his enemies?</w:t>
            </w:r>
          </w:p>
          <w:p w14:paraId="3C40F58A" w14:textId="1765F0E6" w:rsidR="00B95C33" w:rsidRPr="00B95C33" w:rsidRDefault="00B95C33" w:rsidP="00B95C33">
            <w:pPr>
              <w:pStyle w:val="ListParagraph"/>
              <w:numPr>
                <w:ilvl w:val="0"/>
                <w:numId w:val="17"/>
              </w:num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Proverbs 24:17-18</w:t>
            </w:r>
          </w:p>
        </w:tc>
      </w:tr>
      <w:tr w:rsidR="007629AF" w14:paraId="05392672" w14:textId="77777777" w:rsidTr="007917A7">
        <w:trPr>
          <w:trHeight w:val="2304"/>
        </w:trPr>
        <w:tc>
          <w:tcPr>
            <w:tcW w:w="900" w:type="dxa"/>
          </w:tcPr>
          <w:p w14:paraId="4465FC34" w14:textId="77777777" w:rsidR="007629AF" w:rsidRDefault="007629AF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7893168" w14:textId="77777777" w:rsidR="007629AF" w:rsidRPr="00F9147D" w:rsidRDefault="007629AF" w:rsidP="00205ED4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</w:p>
        </w:tc>
      </w:tr>
      <w:tr w:rsidR="00B95C33" w14:paraId="3FB2F900" w14:textId="77777777" w:rsidTr="00A774E8">
        <w:trPr>
          <w:trHeight w:val="80"/>
        </w:trPr>
        <w:tc>
          <w:tcPr>
            <w:tcW w:w="900" w:type="dxa"/>
          </w:tcPr>
          <w:p w14:paraId="45AB5218" w14:textId="77777777" w:rsidR="00B95C33" w:rsidRDefault="00B95C33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8794759" w14:textId="18884AC1" w:rsidR="00B95C33" w:rsidRPr="00B95C33" w:rsidRDefault="00B95C33" w:rsidP="00B95C33">
            <w:pPr>
              <w:pStyle w:val="ListParagraph"/>
              <w:numPr>
                <w:ilvl w:val="0"/>
                <w:numId w:val="17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Romans 2:1-11</w:t>
            </w:r>
          </w:p>
        </w:tc>
      </w:tr>
      <w:tr w:rsidR="007629AF" w14:paraId="06F8E5CB" w14:textId="77777777" w:rsidTr="007917A7">
        <w:trPr>
          <w:trHeight w:val="2304"/>
        </w:trPr>
        <w:tc>
          <w:tcPr>
            <w:tcW w:w="900" w:type="dxa"/>
          </w:tcPr>
          <w:p w14:paraId="4277E6C3" w14:textId="77777777" w:rsidR="007629AF" w:rsidRDefault="007629AF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CDCA028" w14:textId="77777777" w:rsidR="007629AF" w:rsidRPr="007629AF" w:rsidRDefault="007629AF" w:rsidP="00762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5C33" w14:paraId="76D53873" w14:textId="77777777" w:rsidTr="00A774E8">
        <w:trPr>
          <w:trHeight w:val="80"/>
        </w:trPr>
        <w:tc>
          <w:tcPr>
            <w:tcW w:w="900" w:type="dxa"/>
          </w:tcPr>
          <w:p w14:paraId="1E856D95" w14:textId="77777777" w:rsidR="00B95C33" w:rsidRDefault="00B95C33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FC9ABEA" w14:textId="4B501924" w:rsidR="00B95C33" w:rsidRPr="00B95C33" w:rsidRDefault="00B95C33" w:rsidP="00B95C33">
            <w:pPr>
              <w:pStyle w:val="ListParagraph"/>
              <w:numPr>
                <w:ilvl w:val="0"/>
                <w:numId w:val="17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Georgia" w:cstheme="minorHAnsi"/>
                <w:color w:val="000000" w:themeColor="text1"/>
                <w:sz w:val="24"/>
                <w:szCs w:val="24"/>
              </w:rPr>
              <w:t>Romans 12:19-21</w:t>
            </w:r>
          </w:p>
        </w:tc>
      </w:tr>
      <w:tr w:rsidR="007629AF" w14:paraId="432C0097" w14:textId="77777777" w:rsidTr="00FC24D3">
        <w:trPr>
          <w:trHeight w:val="1620"/>
        </w:trPr>
        <w:tc>
          <w:tcPr>
            <w:tcW w:w="900" w:type="dxa"/>
          </w:tcPr>
          <w:p w14:paraId="25899241" w14:textId="77777777" w:rsidR="007629AF" w:rsidRDefault="007629AF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9BC9850" w14:textId="77777777" w:rsidR="007629AF" w:rsidRPr="007629AF" w:rsidRDefault="007629AF" w:rsidP="007629AF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</w:p>
        </w:tc>
      </w:tr>
      <w:tr w:rsidR="00B95C33" w14:paraId="7EFC7009" w14:textId="77777777" w:rsidTr="00A774E8">
        <w:trPr>
          <w:trHeight w:val="252"/>
        </w:trPr>
        <w:tc>
          <w:tcPr>
            <w:tcW w:w="900" w:type="dxa"/>
          </w:tcPr>
          <w:p w14:paraId="53971CCB" w14:textId="77777777" w:rsidR="00B95C33" w:rsidRDefault="00B95C33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7388969" w14:textId="6EDB1F84" w:rsidR="00B95C33" w:rsidRPr="00B95C33" w:rsidRDefault="00B95C33" w:rsidP="00B95C33">
            <w:pPr>
              <w:pStyle w:val="ListParagraph"/>
              <w:numPr>
                <w:ilvl w:val="0"/>
                <w:numId w:val="17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2 Timothy 2:24-26</w:t>
            </w:r>
          </w:p>
        </w:tc>
      </w:tr>
      <w:tr w:rsidR="007629AF" w14:paraId="4E54D858" w14:textId="77777777" w:rsidTr="007917A7">
        <w:trPr>
          <w:trHeight w:val="2304"/>
        </w:trPr>
        <w:tc>
          <w:tcPr>
            <w:tcW w:w="900" w:type="dxa"/>
          </w:tcPr>
          <w:p w14:paraId="59F36FD5" w14:textId="77777777" w:rsidR="007629AF" w:rsidRDefault="007629AF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B163750" w14:textId="77777777" w:rsidR="007629AF" w:rsidRPr="007629AF" w:rsidRDefault="007629AF" w:rsidP="00762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5C33" w14:paraId="0EA10138" w14:textId="77777777" w:rsidTr="00A774E8">
        <w:trPr>
          <w:trHeight w:val="180"/>
        </w:trPr>
        <w:tc>
          <w:tcPr>
            <w:tcW w:w="900" w:type="dxa"/>
          </w:tcPr>
          <w:p w14:paraId="64AACB5E" w14:textId="2C3473D9" w:rsidR="00B95C33" w:rsidRDefault="00B95C33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0748CB04" w14:textId="435ACFC8" w:rsidR="00B95C33" w:rsidRPr="00F9147D" w:rsidRDefault="00B95C33" w:rsidP="00205ED4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What is the contrast between 4:8 and 4:14?</w:t>
            </w:r>
          </w:p>
        </w:tc>
      </w:tr>
      <w:tr w:rsidR="007629AF" w14:paraId="0810120C" w14:textId="77777777" w:rsidTr="007917A7">
        <w:trPr>
          <w:trHeight w:val="2304"/>
        </w:trPr>
        <w:tc>
          <w:tcPr>
            <w:tcW w:w="900" w:type="dxa"/>
          </w:tcPr>
          <w:p w14:paraId="1726D783" w14:textId="77777777" w:rsidR="007629AF" w:rsidRDefault="007629AF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826802D" w14:textId="77777777" w:rsidR="007629AF" w:rsidRPr="00F9147D" w:rsidRDefault="007629AF" w:rsidP="00205E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5C33" w14:paraId="45DB68B8" w14:textId="77777777" w:rsidTr="00A774E8">
        <w:trPr>
          <w:trHeight w:val="297"/>
        </w:trPr>
        <w:tc>
          <w:tcPr>
            <w:tcW w:w="900" w:type="dxa"/>
          </w:tcPr>
          <w:p w14:paraId="162D9A41" w14:textId="56AB85EE" w:rsidR="00B95C33" w:rsidRDefault="00B95C33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450" w:type="dxa"/>
          </w:tcPr>
          <w:p w14:paraId="6E83803C" w14:textId="0D3DEF4E" w:rsidR="00B95C33" w:rsidRPr="00F9147D" w:rsidRDefault="00B95C33" w:rsidP="00205ED4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What kind of harm did Alexander do to Paul?</w:t>
            </w:r>
          </w:p>
        </w:tc>
      </w:tr>
      <w:tr w:rsidR="007629AF" w14:paraId="042A9502" w14:textId="77777777" w:rsidTr="007917A7">
        <w:trPr>
          <w:trHeight w:val="2304"/>
        </w:trPr>
        <w:tc>
          <w:tcPr>
            <w:tcW w:w="900" w:type="dxa"/>
          </w:tcPr>
          <w:p w14:paraId="328183FD" w14:textId="77777777" w:rsidR="007629AF" w:rsidRDefault="007629AF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DB14180" w14:textId="77777777" w:rsidR="007629AF" w:rsidRPr="00F9147D" w:rsidRDefault="007629AF" w:rsidP="00205E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5C33" w14:paraId="134638F3" w14:textId="77777777" w:rsidTr="00A774E8">
        <w:trPr>
          <w:trHeight w:val="80"/>
        </w:trPr>
        <w:tc>
          <w:tcPr>
            <w:tcW w:w="900" w:type="dxa"/>
          </w:tcPr>
          <w:p w14:paraId="4D8421E8" w14:textId="1E64D9B4" w:rsidR="00B95C33" w:rsidRPr="00B95C33" w:rsidRDefault="00B95C33" w:rsidP="00A774E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450" w:type="dxa"/>
          </w:tcPr>
          <w:p w14:paraId="6115901B" w14:textId="692BA3C0" w:rsidR="00B95C33" w:rsidRPr="00F9147D" w:rsidRDefault="00B95C33" w:rsidP="00205ED4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Does Paul tell him to run to the danger?</w:t>
            </w:r>
          </w:p>
        </w:tc>
      </w:tr>
      <w:tr w:rsidR="007629AF" w14:paraId="49965AD5" w14:textId="77777777" w:rsidTr="007917A7">
        <w:trPr>
          <w:trHeight w:val="2304"/>
        </w:trPr>
        <w:tc>
          <w:tcPr>
            <w:tcW w:w="900" w:type="dxa"/>
          </w:tcPr>
          <w:p w14:paraId="47E7222C" w14:textId="77777777" w:rsidR="007629AF" w:rsidRDefault="007629AF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916C529" w14:textId="77777777" w:rsidR="007629AF" w:rsidRPr="00F9147D" w:rsidRDefault="007629AF" w:rsidP="00205E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5C33" w14:paraId="53290791" w14:textId="77777777" w:rsidTr="00A774E8">
        <w:trPr>
          <w:trHeight w:val="90"/>
        </w:trPr>
        <w:tc>
          <w:tcPr>
            <w:tcW w:w="900" w:type="dxa"/>
          </w:tcPr>
          <w:p w14:paraId="2165C0C4" w14:textId="77777777" w:rsidR="00B95C33" w:rsidRDefault="00B95C33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7A0E975" w14:textId="58CB3345" w:rsidR="00B95C33" w:rsidRPr="00B95C33" w:rsidRDefault="00B95C33" w:rsidP="00B95C33">
            <w:pPr>
              <w:pStyle w:val="ListParagraph"/>
              <w:numPr>
                <w:ilvl w:val="0"/>
                <w:numId w:val="18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Should we always run towards those who harm us? Why or why not?</w:t>
            </w:r>
          </w:p>
        </w:tc>
      </w:tr>
      <w:tr w:rsidR="007629AF" w14:paraId="5310921A" w14:textId="77777777" w:rsidTr="00FC24D3">
        <w:trPr>
          <w:trHeight w:val="2250"/>
        </w:trPr>
        <w:tc>
          <w:tcPr>
            <w:tcW w:w="900" w:type="dxa"/>
          </w:tcPr>
          <w:p w14:paraId="15E7BB1F" w14:textId="77777777" w:rsidR="007629AF" w:rsidRDefault="007629AF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60258AB" w14:textId="77777777" w:rsidR="007629AF" w:rsidRPr="007629AF" w:rsidRDefault="007629AF" w:rsidP="00762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5C33" w14:paraId="2ABF2A32" w14:textId="77777777" w:rsidTr="00A774E8">
        <w:trPr>
          <w:trHeight w:val="252"/>
        </w:trPr>
        <w:tc>
          <w:tcPr>
            <w:tcW w:w="900" w:type="dxa"/>
          </w:tcPr>
          <w:p w14:paraId="3B2410EE" w14:textId="4016A67F" w:rsidR="00B95C33" w:rsidRDefault="00B95C33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8450" w:type="dxa"/>
          </w:tcPr>
          <w:p w14:paraId="71AA3BA5" w14:textId="4BF2A049" w:rsidR="00B95C33" w:rsidRPr="00F9147D" w:rsidRDefault="00B95C33" w:rsidP="00205ED4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What does Alexander oppose? Is it personal?</w:t>
            </w:r>
          </w:p>
        </w:tc>
      </w:tr>
      <w:tr w:rsidR="007629AF" w14:paraId="464B89BD" w14:textId="77777777" w:rsidTr="007917A7">
        <w:trPr>
          <w:trHeight w:val="2304"/>
        </w:trPr>
        <w:tc>
          <w:tcPr>
            <w:tcW w:w="900" w:type="dxa"/>
          </w:tcPr>
          <w:p w14:paraId="3603814C" w14:textId="77777777" w:rsidR="007629AF" w:rsidRDefault="007629AF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F8401F2" w14:textId="77777777" w:rsidR="007629AF" w:rsidRPr="00F9147D" w:rsidRDefault="007629AF" w:rsidP="00205E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5C33" w14:paraId="2E5D309E" w14:textId="77777777" w:rsidTr="00A774E8">
        <w:trPr>
          <w:trHeight w:val="540"/>
        </w:trPr>
        <w:tc>
          <w:tcPr>
            <w:tcW w:w="900" w:type="dxa"/>
          </w:tcPr>
          <w:p w14:paraId="45FFBE0E" w14:textId="77777777" w:rsidR="00B95C33" w:rsidRDefault="00B95C33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F2AF746" w14:textId="038E2810" w:rsidR="00B95C33" w:rsidRPr="00B95C33" w:rsidRDefault="00B95C33" w:rsidP="00B95C33">
            <w:pPr>
              <w:pStyle w:val="ListParagraph"/>
              <w:numPr>
                <w:ilvl w:val="0"/>
                <w:numId w:val="19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If our enemies vigorously oppose the teaching of the Word, what kind of level of opposition should we have to their lies?</w:t>
            </w:r>
          </w:p>
        </w:tc>
      </w:tr>
      <w:tr w:rsidR="007629AF" w14:paraId="5F749B0B" w14:textId="77777777" w:rsidTr="007917A7">
        <w:trPr>
          <w:trHeight w:val="2304"/>
        </w:trPr>
        <w:tc>
          <w:tcPr>
            <w:tcW w:w="900" w:type="dxa"/>
          </w:tcPr>
          <w:p w14:paraId="7A3F11EB" w14:textId="77777777" w:rsidR="007629AF" w:rsidRDefault="007629AF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09F6F10" w14:textId="77777777" w:rsidR="007629AF" w:rsidRPr="007629AF" w:rsidRDefault="007629AF" w:rsidP="00762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5C33" w14:paraId="1C9E63FF" w14:textId="77777777" w:rsidTr="00A774E8">
        <w:trPr>
          <w:trHeight w:val="1377"/>
        </w:trPr>
        <w:tc>
          <w:tcPr>
            <w:tcW w:w="900" w:type="dxa"/>
          </w:tcPr>
          <w:p w14:paraId="76DE6111" w14:textId="77777777" w:rsidR="00B95C33" w:rsidRDefault="00B95C33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585E24F" w14:textId="77777777" w:rsidR="00B95C33" w:rsidRPr="00C65A7D" w:rsidRDefault="00B95C33" w:rsidP="00205ED4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65A7D"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  <w:t>Heart-Check</w:t>
            </w:r>
          </w:p>
          <w:p w14:paraId="4C3EB479" w14:textId="6ECC4B4B" w:rsidR="00B95C33" w:rsidRPr="00F9147D" w:rsidRDefault="00B95C33" w:rsidP="00205ED4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Are you trusting the Lord with those who oppose you and do you harm, or do you often seek your own revenge (this could manifest in unforgiveness, bitterness, unkindness, keeping a record of wrongs against you, rejoicing in the fall of your enemies, a lack of prayer for them, or making them atone for their sin against you)?</w:t>
            </w:r>
          </w:p>
        </w:tc>
      </w:tr>
      <w:tr w:rsidR="007629AF" w14:paraId="0DAD29EE" w14:textId="77777777" w:rsidTr="007917A7">
        <w:trPr>
          <w:trHeight w:val="2304"/>
        </w:trPr>
        <w:tc>
          <w:tcPr>
            <w:tcW w:w="900" w:type="dxa"/>
          </w:tcPr>
          <w:p w14:paraId="3317C103" w14:textId="77777777" w:rsidR="007629AF" w:rsidRDefault="007629AF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15464D6" w14:textId="77777777" w:rsidR="007629AF" w:rsidRPr="00C65A7D" w:rsidRDefault="007629AF" w:rsidP="00205ED4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5C33" w14:paraId="695B179F" w14:textId="77777777" w:rsidTr="00A774E8">
        <w:trPr>
          <w:trHeight w:val="738"/>
        </w:trPr>
        <w:tc>
          <w:tcPr>
            <w:tcW w:w="900" w:type="dxa"/>
          </w:tcPr>
          <w:p w14:paraId="5DF205F0" w14:textId="77777777" w:rsidR="00B95C33" w:rsidRDefault="00B95C33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8DAB4E9" w14:textId="5A274FA3" w:rsidR="00B95C33" w:rsidRPr="00F9147D" w:rsidRDefault="00B95C33" w:rsidP="00205ED4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9147D">
              <w:rPr>
                <w:rFonts w:eastAsia="Times New Roman" w:cstheme="minorHAnsi"/>
                <w:sz w:val="24"/>
                <w:szCs w:val="24"/>
              </w:rPr>
              <w:t>Do you often attempt to defend yourself? If you are standing with a clear conscience upon the Word when it comes to your conduct and speech, how would it be helpful for you to let the Lord defend you when you are attacked?</w:t>
            </w:r>
          </w:p>
        </w:tc>
      </w:tr>
      <w:tr w:rsidR="007629AF" w14:paraId="1245B5FD" w14:textId="77777777" w:rsidTr="007917A7">
        <w:trPr>
          <w:trHeight w:val="2304"/>
        </w:trPr>
        <w:tc>
          <w:tcPr>
            <w:tcW w:w="900" w:type="dxa"/>
          </w:tcPr>
          <w:p w14:paraId="1EE456EA" w14:textId="77777777" w:rsidR="007629AF" w:rsidRDefault="007629AF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8E708B4" w14:textId="77777777" w:rsidR="007629AF" w:rsidRPr="00F9147D" w:rsidRDefault="007629AF" w:rsidP="00205ED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3151" w14:paraId="4DC2FEF0" w14:textId="77777777" w:rsidTr="000B087C">
        <w:trPr>
          <w:trHeight w:val="432"/>
        </w:trPr>
        <w:tc>
          <w:tcPr>
            <w:tcW w:w="900" w:type="dxa"/>
          </w:tcPr>
          <w:p w14:paraId="25C17936" w14:textId="77777777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A53D946" w14:textId="77777777" w:rsid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31C87E7D" w14:textId="77777777" w:rsidTr="000B087C">
        <w:trPr>
          <w:trHeight w:val="432"/>
        </w:trPr>
        <w:tc>
          <w:tcPr>
            <w:tcW w:w="900" w:type="dxa"/>
          </w:tcPr>
          <w:p w14:paraId="43187646" w14:textId="340C3533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C7E3BCA" w14:textId="73FD77E7" w:rsidR="00923151" w:rsidRPr="00205ED4" w:rsidRDefault="00205ED4" w:rsidP="00923151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05ED4">
              <w:rPr>
                <w:rFonts w:ascii="Calibri" w:hAnsi="Calibri" w:cs="Calibri"/>
                <w:b/>
                <w:bCs/>
                <w:sz w:val="32"/>
                <w:szCs w:val="32"/>
              </w:rPr>
              <w:t>Dig Deeper</w:t>
            </w:r>
          </w:p>
        </w:tc>
      </w:tr>
      <w:tr w:rsidR="00205ED4" w14:paraId="6A9B034F" w14:textId="77777777" w:rsidTr="00A774E8">
        <w:trPr>
          <w:trHeight w:val="1170"/>
        </w:trPr>
        <w:tc>
          <w:tcPr>
            <w:tcW w:w="900" w:type="dxa"/>
          </w:tcPr>
          <w:p w14:paraId="253532DE" w14:textId="77777777" w:rsidR="005D68EB" w:rsidRDefault="005D68EB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2E95C035" w14:textId="2CBE8D08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</w:tcPr>
          <w:p w14:paraId="703B4477" w14:textId="77777777" w:rsidR="005D68EB" w:rsidRDefault="005D68EB" w:rsidP="00205ED4">
            <w:pPr>
              <w:rPr>
                <w:rStyle w:val="bv"/>
                <w:rFonts w:ascii="Calibri" w:hAnsi="Calibri" w:cs="Calibri"/>
                <w:sz w:val="24"/>
                <w:szCs w:val="24"/>
              </w:rPr>
            </w:pPr>
          </w:p>
          <w:p w14:paraId="41FB8E9D" w14:textId="502AB8F9" w:rsidR="00205ED4" w:rsidRDefault="00365B2D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365B2D">
              <w:rPr>
                <w:rFonts w:ascii="Calibri" w:hAnsi="Calibri" w:cs="Calibri"/>
                <w:sz w:val="24"/>
                <w:szCs w:val="24"/>
              </w:rPr>
              <w:t xml:space="preserve">For further research on the dangers of deconversion or deconstruction, Google and listen to "Evangelical Deconstruction” by the Just Thinking Podcast, Darrell </w:t>
            </w:r>
            <w:proofErr w:type="gramStart"/>
            <w:r w:rsidRPr="00365B2D">
              <w:rPr>
                <w:rFonts w:ascii="Calibri" w:hAnsi="Calibri" w:cs="Calibri"/>
                <w:sz w:val="24"/>
                <w:szCs w:val="24"/>
              </w:rPr>
              <w:t>Harrison</w:t>
            </w:r>
            <w:proofErr w:type="gramEnd"/>
            <w:r w:rsidRPr="00365B2D">
              <w:rPr>
                <w:rFonts w:ascii="Calibri" w:hAnsi="Calibri" w:cs="Calibri"/>
                <w:sz w:val="24"/>
                <w:szCs w:val="24"/>
              </w:rPr>
              <w:t xml:space="preserve"> and Virgil Walker Episode 117.</w:t>
            </w:r>
          </w:p>
        </w:tc>
      </w:tr>
      <w:tr w:rsidR="0044041D" w14:paraId="005FEAB1" w14:textId="77777777" w:rsidTr="000B087C">
        <w:trPr>
          <w:trHeight w:val="1728"/>
        </w:trPr>
        <w:tc>
          <w:tcPr>
            <w:tcW w:w="900" w:type="dxa"/>
          </w:tcPr>
          <w:p w14:paraId="0989A620" w14:textId="76087526" w:rsidR="0044041D" w:rsidRDefault="0044041D" w:rsidP="00AA7F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0B6D040" w14:textId="5819EF91" w:rsidR="0044041D" w:rsidRPr="00DE01DD" w:rsidRDefault="0044041D" w:rsidP="00205ED4">
            <w:pPr>
              <w:rPr>
                <w:rStyle w:val="bv"/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00CF39" w14:textId="77777777" w:rsidR="006F1FD1" w:rsidRPr="00923151" w:rsidRDefault="006F1FD1" w:rsidP="005D68E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6F1FD1" w:rsidRPr="0092315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2DEF" w14:textId="77777777" w:rsidR="00205ED4" w:rsidRDefault="00205ED4" w:rsidP="00205ED4">
      <w:pPr>
        <w:spacing w:after="0" w:line="240" w:lineRule="auto"/>
      </w:pPr>
      <w:r>
        <w:separator/>
      </w:r>
    </w:p>
  </w:endnote>
  <w:endnote w:type="continuationSeparator" w:id="0">
    <w:p w14:paraId="3905302C" w14:textId="77777777" w:rsidR="00205ED4" w:rsidRDefault="00205ED4" w:rsidP="0020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268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6B8B7" w14:textId="6B0CFA29" w:rsidR="00205ED4" w:rsidRDefault="00205ED4" w:rsidP="00205E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53F8" w14:textId="77777777" w:rsidR="00205ED4" w:rsidRDefault="00205ED4" w:rsidP="00205ED4">
      <w:pPr>
        <w:spacing w:after="0" w:line="240" w:lineRule="auto"/>
      </w:pPr>
      <w:r>
        <w:separator/>
      </w:r>
    </w:p>
  </w:footnote>
  <w:footnote w:type="continuationSeparator" w:id="0">
    <w:p w14:paraId="57B74A4E" w14:textId="77777777" w:rsidR="00205ED4" w:rsidRDefault="00205ED4" w:rsidP="0020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20A7"/>
    <w:multiLevelType w:val="hybridMultilevel"/>
    <w:tmpl w:val="04E4FA00"/>
    <w:lvl w:ilvl="0" w:tplc="7E18C5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2B5F"/>
    <w:multiLevelType w:val="hybridMultilevel"/>
    <w:tmpl w:val="D5D61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6E11"/>
    <w:multiLevelType w:val="hybridMultilevel"/>
    <w:tmpl w:val="342CE024"/>
    <w:lvl w:ilvl="0" w:tplc="4774C4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314D"/>
    <w:multiLevelType w:val="hybridMultilevel"/>
    <w:tmpl w:val="C832A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435E76"/>
    <w:multiLevelType w:val="hybridMultilevel"/>
    <w:tmpl w:val="FCC82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802"/>
    <w:multiLevelType w:val="hybridMultilevel"/>
    <w:tmpl w:val="F872BF78"/>
    <w:lvl w:ilvl="0" w:tplc="7ED2AB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12B67"/>
    <w:multiLevelType w:val="hybridMultilevel"/>
    <w:tmpl w:val="A364B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D42C0"/>
    <w:multiLevelType w:val="hybridMultilevel"/>
    <w:tmpl w:val="11985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340AE"/>
    <w:multiLevelType w:val="hybridMultilevel"/>
    <w:tmpl w:val="2D06A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5080"/>
    <w:multiLevelType w:val="hybridMultilevel"/>
    <w:tmpl w:val="67824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32BA1"/>
    <w:multiLevelType w:val="hybridMultilevel"/>
    <w:tmpl w:val="634E0C20"/>
    <w:lvl w:ilvl="0" w:tplc="3C44762E">
      <w:start w:val="1"/>
      <w:numFmt w:val="lowerLetter"/>
      <w:lvlText w:val="%1."/>
      <w:lvlJc w:val="left"/>
      <w:pPr>
        <w:ind w:left="720" w:hanging="360"/>
      </w:pPr>
      <w:rPr>
        <w:rFonts w:asciiTheme="minorHAnsi" w:eastAsia="Georgia" w:hAnsiTheme="minorHAnsi" w:cs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94A0B"/>
    <w:multiLevelType w:val="hybridMultilevel"/>
    <w:tmpl w:val="825CA570"/>
    <w:lvl w:ilvl="0" w:tplc="DF60ED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97493"/>
    <w:multiLevelType w:val="hybridMultilevel"/>
    <w:tmpl w:val="E89AE508"/>
    <w:lvl w:ilvl="0" w:tplc="A6EE68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414E0"/>
    <w:multiLevelType w:val="hybridMultilevel"/>
    <w:tmpl w:val="EA52F356"/>
    <w:lvl w:ilvl="0" w:tplc="3C5856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B5948"/>
    <w:multiLevelType w:val="hybridMultilevel"/>
    <w:tmpl w:val="99FE0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B47"/>
    <w:multiLevelType w:val="hybridMultilevel"/>
    <w:tmpl w:val="F544C248"/>
    <w:lvl w:ilvl="0" w:tplc="822C56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93692"/>
    <w:multiLevelType w:val="hybridMultilevel"/>
    <w:tmpl w:val="FA52E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F48F0"/>
    <w:multiLevelType w:val="hybridMultilevel"/>
    <w:tmpl w:val="46B4F306"/>
    <w:lvl w:ilvl="0" w:tplc="3C7E00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69617">
    <w:abstractNumId w:val="4"/>
  </w:num>
  <w:num w:numId="2" w16cid:durableId="1784381315">
    <w:abstractNumId w:val="9"/>
  </w:num>
  <w:num w:numId="3" w16cid:durableId="990329896">
    <w:abstractNumId w:val="5"/>
  </w:num>
  <w:num w:numId="4" w16cid:durableId="1607807735">
    <w:abstractNumId w:val="3"/>
  </w:num>
  <w:num w:numId="5" w16cid:durableId="203760806">
    <w:abstractNumId w:val="1"/>
  </w:num>
  <w:num w:numId="6" w16cid:durableId="1866020004">
    <w:abstractNumId w:val="8"/>
  </w:num>
  <w:num w:numId="7" w16cid:durableId="632753402">
    <w:abstractNumId w:val="17"/>
  </w:num>
  <w:num w:numId="8" w16cid:durableId="412043604">
    <w:abstractNumId w:val="15"/>
  </w:num>
  <w:num w:numId="9" w16cid:durableId="1173302172">
    <w:abstractNumId w:val="10"/>
  </w:num>
  <w:num w:numId="10" w16cid:durableId="2135247606">
    <w:abstractNumId w:val="7"/>
  </w:num>
  <w:num w:numId="11" w16cid:durableId="752629341">
    <w:abstractNumId w:val="13"/>
  </w:num>
  <w:num w:numId="12" w16cid:durableId="1747996741">
    <w:abstractNumId w:val="6"/>
  </w:num>
  <w:num w:numId="13" w16cid:durableId="62721844">
    <w:abstractNumId w:val="12"/>
  </w:num>
  <w:num w:numId="14" w16cid:durableId="1455362996">
    <w:abstractNumId w:val="14"/>
  </w:num>
  <w:num w:numId="15" w16cid:durableId="1575583356">
    <w:abstractNumId w:val="0"/>
  </w:num>
  <w:num w:numId="16" w16cid:durableId="299921033">
    <w:abstractNumId w:val="16"/>
  </w:num>
  <w:num w:numId="17" w16cid:durableId="452284168">
    <w:abstractNumId w:val="11"/>
  </w:num>
  <w:num w:numId="18" w16cid:durableId="510338087">
    <w:abstractNumId w:val="2"/>
  </w:num>
  <w:num w:numId="19" w16cid:durableId="18733124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D1"/>
    <w:rsid w:val="000268ED"/>
    <w:rsid w:val="00043862"/>
    <w:rsid w:val="00064E20"/>
    <w:rsid w:val="000B087C"/>
    <w:rsid w:val="000C0248"/>
    <w:rsid w:val="000C0C07"/>
    <w:rsid w:val="000C64E7"/>
    <w:rsid w:val="001241D1"/>
    <w:rsid w:val="00157D23"/>
    <w:rsid w:val="00193636"/>
    <w:rsid w:val="00196BFF"/>
    <w:rsid w:val="001A43B6"/>
    <w:rsid w:val="001E50A4"/>
    <w:rsid w:val="001F7CBD"/>
    <w:rsid w:val="002014E6"/>
    <w:rsid w:val="00205ED4"/>
    <w:rsid w:val="00216789"/>
    <w:rsid w:val="00217B82"/>
    <w:rsid w:val="002A445D"/>
    <w:rsid w:val="002F36CA"/>
    <w:rsid w:val="00300BE5"/>
    <w:rsid w:val="00316FC8"/>
    <w:rsid w:val="0032640A"/>
    <w:rsid w:val="00331ED3"/>
    <w:rsid w:val="00335C49"/>
    <w:rsid w:val="00342F25"/>
    <w:rsid w:val="003467AD"/>
    <w:rsid w:val="00365B2D"/>
    <w:rsid w:val="00375EB1"/>
    <w:rsid w:val="00384507"/>
    <w:rsid w:val="00400F9F"/>
    <w:rsid w:val="00406B0B"/>
    <w:rsid w:val="004327AF"/>
    <w:rsid w:val="0044041D"/>
    <w:rsid w:val="00467F64"/>
    <w:rsid w:val="004F5064"/>
    <w:rsid w:val="00510EB6"/>
    <w:rsid w:val="00516405"/>
    <w:rsid w:val="005307B5"/>
    <w:rsid w:val="0053629D"/>
    <w:rsid w:val="00541E65"/>
    <w:rsid w:val="00591DAE"/>
    <w:rsid w:val="005D68EB"/>
    <w:rsid w:val="005F3512"/>
    <w:rsid w:val="00622A26"/>
    <w:rsid w:val="0062431A"/>
    <w:rsid w:val="00626A23"/>
    <w:rsid w:val="006503E5"/>
    <w:rsid w:val="00675E24"/>
    <w:rsid w:val="00677686"/>
    <w:rsid w:val="0069768C"/>
    <w:rsid w:val="006C5AD5"/>
    <w:rsid w:val="006F1FD1"/>
    <w:rsid w:val="00702C66"/>
    <w:rsid w:val="00717B3C"/>
    <w:rsid w:val="007629AF"/>
    <w:rsid w:val="007654EA"/>
    <w:rsid w:val="0077631B"/>
    <w:rsid w:val="007917A7"/>
    <w:rsid w:val="007C2153"/>
    <w:rsid w:val="007D4525"/>
    <w:rsid w:val="007E5523"/>
    <w:rsid w:val="00823B08"/>
    <w:rsid w:val="00867595"/>
    <w:rsid w:val="008933E1"/>
    <w:rsid w:val="00897D3C"/>
    <w:rsid w:val="008A66C7"/>
    <w:rsid w:val="008B2F3E"/>
    <w:rsid w:val="008D0E5A"/>
    <w:rsid w:val="008F297B"/>
    <w:rsid w:val="00911517"/>
    <w:rsid w:val="00922064"/>
    <w:rsid w:val="00923151"/>
    <w:rsid w:val="00965273"/>
    <w:rsid w:val="00967D19"/>
    <w:rsid w:val="00976698"/>
    <w:rsid w:val="009965AD"/>
    <w:rsid w:val="00A206D5"/>
    <w:rsid w:val="00A647AC"/>
    <w:rsid w:val="00A774E8"/>
    <w:rsid w:val="00AA7FE7"/>
    <w:rsid w:val="00AB0262"/>
    <w:rsid w:val="00AE0B27"/>
    <w:rsid w:val="00B55711"/>
    <w:rsid w:val="00B7696A"/>
    <w:rsid w:val="00B95C33"/>
    <w:rsid w:val="00BC1185"/>
    <w:rsid w:val="00BC1413"/>
    <w:rsid w:val="00C20518"/>
    <w:rsid w:val="00C367E1"/>
    <w:rsid w:val="00C63CCC"/>
    <w:rsid w:val="00C65A7D"/>
    <w:rsid w:val="00C81353"/>
    <w:rsid w:val="00C8798D"/>
    <w:rsid w:val="00CA5BD9"/>
    <w:rsid w:val="00D62F4B"/>
    <w:rsid w:val="00D709F8"/>
    <w:rsid w:val="00DC1B1D"/>
    <w:rsid w:val="00DD15CB"/>
    <w:rsid w:val="00DE5E8E"/>
    <w:rsid w:val="00E31AA5"/>
    <w:rsid w:val="00E74C62"/>
    <w:rsid w:val="00E94912"/>
    <w:rsid w:val="00E9598D"/>
    <w:rsid w:val="00EF2B43"/>
    <w:rsid w:val="00F457B9"/>
    <w:rsid w:val="00F855C3"/>
    <w:rsid w:val="00FA1168"/>
    <w:rsid w:val="00FC24D3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5899"/>
  <w15:docId w15:val="{1E6CA1F3-E7E3-4F59-94BD-94CF38A6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51"/>
  </w:style>
  <w:style w:type="paragraph" w:styleId="Heading1">
    <w:name w:val="heading 1"/>
    <w:basedOn w:val="Normal"/>
    <w:next w:val="Normal"/>
    <w:link w:val="Heading1Char"/>
    <w:uiPriority w:val="9"/>
    <w:qFormat/>
    <w:rsid w:val="0092315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151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15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15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15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15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15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15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15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E6"/>
    <w:pPr>
      <w:ind w:left="720"/>
      <w:contextualSpacing/>
    </w:pPr>
  </w:style>
  <w:style w:type="paragraph" w:customStyle="1" w:styleId="Standard">
    <w:name w:val="Standard"/>
    <w:rsid w:val="00675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bv">
    <w:name w:val="bv"/>
    <w:basedOn w:val="DefaultParagraphFont"/>
    <w:rsid w:val="00717B3C"/>
  </w:style>
  <w:style w:type="character" w:customStyle="1" w:styleId="bpara">
    <w:name w:val="bpara"/>
    <w:basedOn w:val="DefaultParagraphFont"/>
    <w:rsid w:val="00717B3C"/>
  </w:style>
  <w:style w:type="character" w:customStyle="1" w:styleId="bvnp">
    <w:name w:val="bvnp"/>
    <w:basedOn w:val="DefaultParagraphFont"/>
    <w:rsid w:val="00717B3C"/>
  </w:style>
  <w:style w:type="paragraph" w:styleId="Title">
    <w:name w:val="Title"/>
    <w:basedOn w:val="Normal"/>
    <w:next w:val="Normal"/>
    <w:link w:val="TitleChar"/>
    <w:uiPriority w:val="10"/>
    <w:qFormat/>
    <w:rsid w:val="009231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15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2315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15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1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15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15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15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1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1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1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31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15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2315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2315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23151"/>
    <w:rPr>
      <w:i/>
      <w:iCs/>
      <w:color w:val="auto"/>
    </w:rPr>
  </w:style>
  <w:style w:type="paragraph" w:styleId="NoSpacing">
    <w:name w:val="No Spacing"/>
    <w:uiPriority w:val="1"/>
    <w:qFormat/>
    <w:rsid w:val="009231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315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31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15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15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231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2315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231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2315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2315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151"/>
    <w:pPr>
      <w:outlineLvl w:val="9"/>
    </w:pPr>
  </w:style>
  <w:style w:type="table" w:styleId="TableGrid">
    <w:name w:val="Table Grid"/>
    <w:basedOn w:val="TableNormal"/>
    <w:uiPriority w:val="39"/>
    <w:rsid w:val="009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D4"/>
  </w:style>
  <w:style w:type="paragraph" w:styleId="Footer">
    <w:name w:val="footer"/>
    <w:basedOn w:val="Normal"/>
    <w:link w:val="FooterChar"/>
    <w:uiPriority w:val="99"/>
    <w:unhideWhenUsed/>
    <w:rsid w:val="0020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44BA-C472-41AF-BD8B-C2863ACC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Mark Blackburn</cp:lastModifiedBy>
  <cp:revision>7</cp:revision>
  <cp:lastPrinted>2022-05-04T16:24:00Z</cp:lastPrinted>
  <dcterms:created xsi:type="dcterms:W3CDTF">2022-05-04T15:26:00Z</dcterms:created>
  <dcterms:modified xsi:type="dcterms:W3CDTF">2022-05-04T16:27:00Z</dcterms:modified>
</cp:coreProperties>
</file>