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31E20" w14:textId="77777777" w:rsidR="00AB32B8" w:rsidRDefault="00AB32B8" w:rsidP="00AB32B8">
      <w:pPr>
        <w:pStyle w:val="Title"/>
        <w:jc w:val="center"/>
      </w:pPr>
      <w:r w:rsidRPr="00AB32B8">
        <w:rPr>
          <w:color w:val="C45258"/>
        </w:rPr>
        <w:t>Women of Grace</w:t>
      </w:r>
    </w:p>
    <w:p w14:paraId="06D786E6" w14:textId="77777777" w:rsidR="00044B60" w:rsidRPr="00AB32B8" w:rsidRDefault="00044B60" w:rsidP="00AB32B8">
      <w:pPr>
        <w:pStyle w:val="Title"/>
        <w:jc w:val="center"/>
        <w:rPr>
          <w:sz w:val="48"/>
        </w:rPr>
      </w:pPr>
      <w:r w:rsidRPr="00AB32B8">
        <w:rPr>
          <w:sz w:val="40"/>
        </w:rPr>
        <w:t xml:space="preserve">Lesson </w:t>
      </w:r>
      <w:r w:rsidR="00C462D0">
        <w:rPr>
          <w:sz w:val="40"/>
        </w:rPr>
        <w:t>16</w:t>
      </w:r>
      <w:r w:rsidRPr="00AB32B8">
        <w:rPr>
          <w:sz w:val="40"/>
        </w:rPr>
        <w:t xml:space="preserve">  |  </w:t>
      </w:r>
      <w:r w:rsidR="000B45D3">
        <w:rPr>
          <w:sz w:val="40"/>
        </w:rPr>
        <w:t>Anger</w:t>
      </w:r>
    </w:p>
    <w:p w14:paraId="155ECDCB" w14:textId="77777777" w:rsidR="00044B60" w:rsidRPr="005A7736" w:rsidRDefault="00922755" w:rsidP="00922755">
      <w:pPr>
        <w:pStyle w:val="IntenseQuote"/>
        <w:rPr>
          <w:rFonts w:ascii="Calibri Light" w:hAnsi="Calibri Light" w:cs="Calibri Light"/>
          <w:i w:val="0"/>
          <w:sz w:val="24"/>
          <w:szCs w:val="24"/>
        </w:rPr>
      </w:pPr>
      <w:r w:rsidRPr="00922755">
        <w:rPr>
          <w:rFonts w:ascii="Calibri Light" w:hAnsi="Calibri Light" w:cs="Calibri Light"/>
          <w:sz w:val="24"/>
          <w:szCs w:val="24"/>
        </w:rPr>
        <w:t>Man’s natural tendency is to sin, and the natural tendency of sin is to grow into greater sin. And a Christian’s sin will grow just like that of an unbeliever. If not checked, our inner sins of bitterness and wrath and anger will inevitably lead to the outward sins of clamor, slander, and other such manifestations of malice.</w:t>
      </w:r>
      <w:r w:rsidR="00044B60" w:rsidRPr="00D90A7B">
        <w:rPr>
          <w:rFonts w:ascii="Calibri Light" w:hAnsi="Calibri Light" w:cs="Calibri Light"/>
          <w:sz w:val="24"/>
          <w:szCs w:val="24"/>
        </w:rPr>
        <w:t xml:space="preserve"> — </w:t>
      </w:r>
      <w:r w:rsidRPr="00922755">
        <w:rPr>
          <w:rFonts w:ascii="Calibri Light" w:hAnsi="Calibri Light" w:cs="Calibri Light"/>
          <w:i w:val="0"/>
          <w:sz w:val="24"/>
          <w:szCs w:val="24"/>
        </w:rPr>
        <w:t>John MacArthur</w:t>
      </w:r>
      <w:r>
        <w:rPr>
          <w:rFonts w:ascii="Calibri Light" w:hAnsi="Calibri Light" w:cs="Calibri Light"/>
          <w:i w:val="0"/>
          <w:sz w:val="24"/>
          <w:szCs w:val="24"/>
        </w:rPr>
        <w:t xml:space="preserve">, </w:t>
      </w:r>
      <w:r w:rsidRPr="00922755">
        <w:rPr>
          <w:rFonts w:ascii="Calibri Light" w:hAnsi="Calibri Light" w:cs="Calibri Light"/>
          <w:sz w:val="24"/>
          <w:szCs w:val="24"/>
        </w:rPr>
        <w:t xml:space="preserve">The MacArthur New Testament Commentary, </w:t>
      </w:r>
      <w:r>
        <w:rPr>
          <w:rFonts w:ascii="Calibri Light" w:hAnsi="Calibri Light" w:cs="Calibri Light"/>
          <w:sz w:val="24"/>
          <w:szCs w:val="24"/>
        </w:rPr>
        <w:br/>
      </w:r>
      <w:r w:rsidRPr="00922755">
        <w:rPr>
          <w:rFonts w:ascii="Calibri Light" w:hAnsi="Calibri Light" w:cs="Calibri Light"/>
          <w:sz w:val="24"/>
          <w:szCs w:val="24"/>
        </w:rPr>
        <w:t>Ephesians</w:t>
      </w:r>
      <w:r w:rsidRPr="00922755">
        <w:rPr>
          <w:rFonts w:ascii="Calibri Light" w:hAnsi="Calibri Light" w:cs="Calibri Light"/>
          <w:i w:val="0"/>
          <w:sz w:val="24"/>
          <w:szCs w:val="24"/>
        </w:rPr>
        <w:t>, p. 190</w:t>
      </w:r>
    </w:p>
    <w:p w14:paraId="7109ACF9" w14:textId="77777777" w:rsidR="00A45F88" w:rsidRPr="00A45F88" w:rsidRDefault="00A45F88" w:rsidP="00A45F88"/>
    <w:tbl>
      <w:tblPr>
        <w:tblStyle w:val="TableGrid"/>
        <w:tblW w:w="78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220"/>
      </w:tblGrid>
      <w:tr w:rsidR="00D90A7B" w:rsidRPr="00D90A7B" w14:paraId="5B57F756" w14:textId="77777777" w:rsidTr="00D90A7B">
        <w:trPr>
          <w:trHeight w:val="1758"/>
        </w:trPr>
        <w:tc>
          <w:tcPr>
            <w:tcW w:w="2610" w:type="dxa"/>
            <w:vAlign w:val="center"/>
          </w:tcPr>
          <w:p w14:paraId="1B3DD08F" w14:textId="77777777" w:rsidR="00D90A7B" w:rsidRDefault="00D90A7B" w:rsidP="00D90A7B">
            <w:pPr>
              <w:pStyle w:val="Standard"/>
              <w:tabs>
                <w:tab w:val="left" w:pos="1440"/>
              </w:tabs>
              <w:spacing w:after="0" w:line="240" w:lineRule="auto"/>
              <w:jc w:val="center"/>
              <w:rPr>
                <w:rFonts w:ascii="Calibri Light" w:hAnsi="Calibri Light" w:cs="Calibri Light"/>
                <w:i/>
                <w:iCs/>
                <w:sz w:val="24"/>
              </w:rPr>
            </w:pPr>
            <w:r>
              <w:rPr>
                <w:rFonts w:ascii="Calibri Light" w:hAnsi="Calibri Light" w:cs="Calibri Light"/>
                <w:i/>
                <w:iCs/>
                <w:sz w:val="24"/>
              </w:rPr>
              <w:t>Memorization Verse</w:t>
            </w:r>
          </w:p>
          <w:p w14:paraId="2D76BA6B" w14:textId="77777777" w:rsidR="00D90A7B" w:rsidRPr="00D90A7B" w:rsidRDefault="00D90A7B" w:rsidP="00D90A7B">
            <w:pPr>
              <w:pStyle w:val="Standard"/>
              <w:tabs>
                <w:tab w:val="left" w:pos="1440"/>
              </w:tabs>
              <w:spacing w:after="0" w:line="240" w:lineRule="auto"/>
              <w:jc w:val="center"/>
              <w:rPr>
                <w:rFonts w:ascii="Calibri Light" w:hAnsi="Calibri Light" w:cs="Calibri Light"/>
                <w:b/>
                <w:sz w:val="24"/>
                <w:szCs w:val="24"/>
                <w:lang w:val="en-CA"/>
              </w:rPr>
            </w:pPr>
            <w:r w:rsidRPr="00D90A7B">
              <w:rPr>
                <w:rFonts w:ascii="Calibri Light" w:hAnsi="Calibri Light" w:cs="Calibri Light"/>
                <w:b/>
                <w:iCs/>
                <w:sz w:val="24"/>
                <w:szCs w:val="24"/>
              </w:rPr>
              <w:t>James 1:1</w:t>
            </w:r>
            <w:r w:rsidR="00922755">
              <w:rPr>
                <w:rFonts w:ascii="Calibri Light" w:hAnsi="Calibri Light" w:cs="Calibri Light"/>
                <w:b/>
                <w:iCs/>
                <w:sz w:val="24"/>
                <w:szCs w:val="24"/>
              </w:rPr>
              <w:t>9</w:t>
            </w:r>
          </w:p>
        </w:tc>
        <w:tc>
          <w:tcPr>
            <w:tcW w:w="5220" w:type="dxa"/>
            <w:vAlign w:val="center"/>
          </w:tcPr>
          <w:p w14:paraId="3EDA64C0" w14:textId="77777777" w:rsidR="00D90A7B" w:rsidRPr="00D90A7B" w:rsidRDefault="00922755" w:rsidP="00D90A7B">
            <w:pPr>
              <w:pStyle w:val="NoSpacing"/>
              <w:rPr>
                <w:rFonts w:ascii="Calibri Light" w:hAnsi="Calibri Light" w:cs="Calibri Light"/>
                <w:sz w:val="24"/>
                <w:szCs w:val="24"/>
              </w:rPr>
            </w:pPr>
            <w:r w:rsidRPr="00922755">
              <w:rPr>
                <w:rFonts w:ascii="Calibri Light" w:hAnsi="Calibri Light" w:cs="Calibri Light"/>
                <w:color w:val="C45258"/>
                <w:spacing w:val="-2"/>
                <w:sz w:val="24"/>
                <w:szCs w:val="24"/>
                <w:shd w:val="clear" w:color="auto" w:fill="FFFFFF"/>
              </w:rPr>
              <w:t xml:space="preserve">This you know, my beloved brethren. </w:t>
            </w:r>
            <w:r>
              <w:rPr>
                <w:rFonts w:ascii="Calibri Light" w:hAnsi="Calibri Light" w:cs="Calibri Light"/>
                <w:color w:val="C45258"/>
                <w:spacing w:val="-2"/>
                <w:sz w:val="24"/>
                <w:szCs w:val="24"/>
                <w:shd w:val="clear" w:color="auto" w:fill="FFFFFF"/>
              </w:rPr>
              <w:br/>
            </w:r>
            <w:r w:rsidRPr="00922755">
              <w:rPr>
                <w:rFonts w:ascii="Calibri Light" w:hAnsi="Calibri Light" w:cs="Calibri Light"/>
                <w:color w:val="C45258"/>
                <w:spacing w:val="-2"/>
                <w:sz w:val="24"/>
                <w:szCs w:val="24"/>
                <w:shd w:val="clear" w:color="auto" w:fill="FFFFFF"/>
              </w:rPr>
              <w:t xml:space="preserve">But everyone must be quick to hear, </w:t>
            </w:r>
            <w:r>
              <w:rPr>
                <w:rFonts w:ascii="Calibri Light" w:hAnsi="Calibri Light" w:cs="Calibri Light"/>
                <w:color w:val="C45258"/>
                <w:spacing w:val="-2"/>
                <w:sz w:val="24"/>
                <w:szCs w:val="24"/>
                <w:shd w:val="clear" w:color="auto" w:fill="FFFFFF"/>
              </w:rPr>
              <w:br/>
            </w:r>
            <w:r w:rsidRPr="00922755">
              <w:rPr>
                <w:rFonts w:ascii="Calibri Light" w:hAnsi="Calibri Light" w:cs="Calibri Light"/>
                <w:color w:val="C45258"/>
                <w:spacing w:val="-2"/>
                <w:sz w:val="24"/>
                <w:szCs w:val="24"/>
                <w:shd w:val="clear" w:color="auto" w:fill="FFFFFF"/>
              </w:rPr>
              <w:t>slow to speak and slow to anger</w:t>
            </w:r>
          </w:p>
        </w:tc>
      </w:tr>
    </w:tbl>
    <w:p w14:paraId="58B8730F" w14:textId="77777777" w:rsidR="00044B60" w:rsidRDefault="00044B60" w:rsidP="00044B60">
      <w:pPr>
        <w:pStyle w:val="Standard"/>
        <w:tabs>
          <w:tab w:val="left" w:pos="1440"/>
        </w:tabs>
        <w:spacing w:after="0" w:line="240" w:lineRule="auto"/>
        <w:jc w:val="both"/>
        <w:rPr>
          <w:rFonts w:ascii="Calibri Light" w:hAnsi="Calibri Light" w:cs="Calibri Light"/>
        </w:rPr>
      </w:pPr>
    </w:p>
    <w:tbl>
      <w:tblPr>
        <w:tblStyle w:val="TableGrid"/>
        <w:tblW w:w="864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030"/>
      </w:tblGrid>
      <w:tr w:rsidR="00AB32B8" w:rsidRPr="00D90A7B" w14:paraId="1FE287F3" w14:textId="77777777" w:rsidTr="00644ACA">
        <w:trPr>
          <w:trHeight w:val="1758"/>
        </w:trPr>
        <w:tc>
          <w:tcPr>
            <w:tcW w:w="2610" w:type="dxa"/>
            <w:vAlign w:val="center"/>
          </w:tcPr>
          <w:p w14:paraId="3722F7F7" w14:textId="77777777" w:rsidR="00AB32B8" w:rsidRPr="00AB32B8" w:rsidRDefault="00AB32B8" w:rsidP="00630263">
            <w:pPr>
              <w:pStyle w:val="Standard"/>
              <w:tabs>
                <w:tab w:val="left" w:pos="1440"/>
              </w:tabs>
              <w:spacing w:after="0" w:line="240" w:lineRule="auto"/>
              <w:jc w:val="center"/>
              <w:rPr>
                <w:rFonts w:ascii="Calibri Light" w:hAnsi="Calibri Light" w:cs="Calibri Light"/>
                <w:b/>
                <w:sz w:val="24"/>
                <w:szCs w:val="24"/>
                <w:lang w:val="en-CA"/>
              </w:rPr>
            </w:pPr>
            <w:r>
              <w:rPr>
                <w:rFonts w:ascii="Calibri Light" w:hAnsi="Calibri Light" w:cs="Calibri Light"/>
                <w:i/>
                <w:iCs/>
                <w:sz w:val="24"/>
              </w:rPr>
              <w:t>Outline</w:t>
            </w:r>
          </w:p>
        </w:tc>
        <w:tc>
          <w:tcPr>
            <w:tcW w:w="6030" w:type="dxa"/>
            <w:vAlign w:val="center"/>
          </w:tcPr>
          <w:p w14:paraId="538F9FB0" w14:textId="77777777" w:rsidR="00922755" w:rsidRPr="00922755" w:rsidRDefault="003C54EB" w:rsidP="00922755">
            <w:pPr>
              <w:pStyle w:val="Standard"/>
              <w:tabs>
                <w:tab w:val="left" w:pos="1440"/>
              </w:tabs>
              <w:spacing w:after="0" w:line="240" w:lineRule="auto"/>
              <w:jc w:val="both"/>
              <w:rPr>
                <w:rFonts w:ascii="Calibri Light" w:hAnsi="Calibri Light" w:cs="Calibri Light"/>
                <w:lang w:val="en-CA"/>
              </w:rPr>
            </w:pPr>
            <w:r w:rsidRPr="003C54EB">
              <w:rPr>
                <w:rFonts w:ascii="Calibri Light" w:hAnsi="Calibri Light" w:cs="Calibri Light"/>
                <w:lang w:val="en-CA"/>
              </w:rPr>
              <w:t xml:space="preserve">I. </w:t>
            </w:r>
            <w:r w:rsidR="00922755" w:rsidRPr="00922755">
              <w:rPr>
                <w:rFonts w:ascii="Calibri Light" w:hAnsi="Calibri Light" w:cs="Calibri Light"/>
                <w:lang w:val="en-CA"/>
              </w:rPr>
              <w:t>The Wise Woman Is Disciplined (Proverbs 6:9–11)</w:t>
            </w:r>
          </w:p>
          <w:p w14:paraId="47EDFE6D" w14:textId="77777777" w:rsidR="00922755" w:rsidRPr="00922755" w:rsidRDefault="00922755" w:rsidP="00922755">
            <w:pPr>
              <w:pStyle w:val="Standard"/>
              <w:tabs>
                <w:tab w:val="left" w:pos="1440"/>
              </w:tabs>
              <w:spacing w:after="0" w:line="240" w:lineRule="auto"/>
              <w:jc w:val="both"/>
              <w:rPr>
                <w:rFonts w:ascii="Calibri Light" w:hAnsi="Calibri Light" w:cs="Calibri Light"/>
                <w:lang w:val="en-CA"/>
              </w:rPr>
            </w:pPr>
            <w:r w:rsidRPr="00922755">
              <w:rPr>
                <w:rFonts w:ascii="Calibri Light" w:hAnsi="Calibri Light" w:cs="Calibri Light"/>
                <w:lang w:val="en-CA"/>
              </w:rPr>
              <w:t>II. The Wise Woman Gives a Soft Answer (Proverbs 15:1)</w:t>
            </w:r>
          </w:p>
          <w:p w14:paraId="10466D1F" w14:textId="77777777" w:rsidR="00922755" w:rsidRPr="00922755" w:rsidRDefault="00922755" w:rsidP="00922755">
            <w:pPr>
              <w:pStyle w:val="Standard"/>
              <w:tabs>
                <w:tab w:val="left" w:pos="1440"/>
              </w:tabs>
              <w:spacing w:after="0" w:line="240" w:lineRule="auto"/>
              <w:jc w:val="both"/>
              <w:rPr>
                <w:rFonts w:ascii="Calibri Light" w:hAnsi="Calibri Light" w:cs="Calibri Light"/>
                <w:lang w:val="en-CA"/>
              </w:rPr>
            </w:pPr>
            <w:r w:rsidRPr="00922755">
              <w:rPr>
                <w:rFonts w:ascii="Calibri Light" w:hAnsi="Calibri Light" w:cs="Calibri Light"/>
                <w:lang w:val="en-CA"/>
              </w:rPr>
              <w:t>III. The Wise Woman Forgives When Offended (Proverbs 19:11)</w:t>
            </w:r>
          </w:p>
          <w:p w14:paraId="78D509B6" w14:textId="77777777" w:rsidR="005A7736" w:rsidRPr="00AB32B8" w:rsidRDefault="00922755" w:rsidP="00922755">
            <w:pPr>
              <w:pStyle w:val="Standard"/>
              <w:tabs>
                <w:tab w:val="left" w:pos="1440"/>
              </w:tabs>
              <w:spacing w:after="0" w:line="240" w:lineRule="auto"/>
              <w:jc w:val="both"/>
              <w:rPr>
                <w:rFonts w:ascii="Calibri Light" w:hAnsi="Calibri Light" w:cs="Calibri Light"/>
                <w:lang w:val="en-CA"/>
              </w:rPr>
            </w:pPr>
            <w:r w:rsidRPr="00922755">
              <w:rPr>
                <w:rFonts w:ascii="Calibri Light" w:hAnsi="Calibri Light" w:cs="Calibri Light"/>
                <w:lang w:val="en-CA"/>
              </w:rPr>
              <w:t>IV. The Wise Woman Doesn’t Exalt Anger (Proverbs 29:11, 14:29)</w:t>
            </w:r>
          </w:p>
        </w:tc>
      </w:tr>
    </w:tbl>
    <w:p w14:paraId="5086406E" w14:textId="77777777" w:rsidR="00AB32B8" w:rsidRPr="00AB32B8" w:rsidRDefault="00AB32B8" w:rsidP="00044B60">
      <w:pPr>
        <w:pStyle w:val="Standard"/>
        <w:tabs>
          <w:tab w:val="left" w:pos="1440"/>
        </w:tabs>
        <w:spacing w:after="0" w:line="240" w:lineRule="auto"/>
        <w:jc w:val="both"/>
        <w:rPr>
          <w:rFonts w:ascii="Calibri Light" w:hAnsi="Calibri Light" w:cs="Calibri Light"/>
          <w:lang w:val="en-CA"/>
        </w:rPr>
      </w:pPr>
    </w:p>
    <w:p w14:paraId="49629CEB" w14:textId="77777777" w:rsidR="00044B60" w:rsidRPr="00B145BC" w:rsidRDefault="00044B60" w:rsidP="00044B60">
      <w:pPr>
        <w:pStyle w:val="Heading1"/>
        <w:rPr>
          <w:rFonts w:ascii="Calibri Light" w:hAnsi="Calibri Light" w:cs="Calibri Light"/>
          <w:color w:val="5E0F2F"/>
        </w:rPr>
      </w:pPr>
      <w:r w:rsidRPr="00B145BC">
        <w:rPr>
          <w:rFonts w:ascii="Calibri Light" w:hAnsi="Calibri Light" w:cs="Calibri Light"/>
          <w:color w:val="5E0F2F"/>
        </w:rPr>
        <w:t xml:space="preserve">DAY 1 | </w:t>
      </w:r>
      <w:r w:rsidR="00DC6C7E" w:rsidRPr="00DC6C7E">
        <w:rPr>
          <w:rFonts w:ascii="Calibri Light" w:hAnsi="Calibri Light" w:cs="Calibri Light"/>
          <w:color w:val="5E0F2F"/>
        </w:rPr>
        <w:t>Understanding Anger</w:t>
      </w:r>
    </w:p>
    <w:p w14:paraId="672ABEDB" w14:textId="77777777" w:rsidR="003C54EB" w:rsidRDefault="00044B60" w:rsidP="003C54EB">
      <w:pPr>
        <w:rPr>
          <w:rFonts w:ascii="Calibri Light" w:hAnsi="Calibri Light" w:cs="Calibri Light"/>
        </w:rPr>
      </w:pPr>
      <w:r w:rsidRPr="00044B60">
        <w:rPr>
          <w:rFonts w:ascii="Calibri Light" w:hAnsi="Calibri Light" w:cs="Calibri Light"/>
        </w:rPr>
        <w:t xml:space="preserve">Read </w:t>
      </w:r>
      <w:r w:rsidR="00DC6C7E">
        <w:rPr>
          <w:rFonts w:ascii="Calibri Light" w:hAnsi="Calibri Light" w:cs="Calibri Light"/>
        </w:rPr>
        <w:t>selected Scriptures</w:t>
      </w:r>
    </w:p>
    <w:p w14:paraId="37686835" w14:textId="77777777" w:rsidR="003C2A58" w:rsidRDefault="003C2A58" w:rsidP="003C2A58">
      <w:pPr>
        <w:pStyle w:val="ListParagraph"/>
        <w:numPr>
          <w:ilvl w:val="0"/>
          <w:numId w:val="18"/>
        </w:numPr>
        <w:rPr>
          <w:rFonts w:asciiTheme="majorHAnsi" w:hAnsiTheme="majorHAnsi" w:cstheme="majorHAnsi"/>
          <w:sz w:val="24"/>
        </w:rPr>
      </w:pPr>
      <w:r w:rsidRPr="00EB70A5">
        <w:rPr>
          <w:rFonts w:asciiTheme="majorHAnsi" w:hAnsiTheme="majorHAnsi" w:cstheme="majorHAnsi"/>
          <w:sz w:val="24"/>
        </w:rPr>
        <w:t>From last week’s lesson or lecture on the truths of speech, how were you encouraged or convicted, and how did you apply these lessons to your own life?</w:t>
      </w:r>
    </w:p>
    <w:p w14:paraId="6711CC11" w14:textId="382653C7" w:rsidR="003C2A58" w:rsidRDefault="003C2A58" w:rsidP="003C2A58">
      <w:pPr>
        <w:rPr>
          <w:rFonts w:asciiTheme="majorHAnsi" w:hAnsiTheme="majorHAnsi" w:cstheme="majorHAnsi"/>
          <w:sz w:val="24"/>
        </w:rPr>
      </w:pPr>
    </w:p>
    <w:p w14:paraId="3168CA4B" w14:textId="1C256049" w:rsidR="003C2A58" w:rsidRDefault="003C2A58" w:rsidP="003C2A58">
      <w:pPr>
        <w:rPr>
          <w:rFonts w:asciiTheme="majorHAnsi" w:hAnsiTheme="majorHAnsi" w:cstheme="majorHAnsi"/>
          <w:sz w:val="24"/>
        </w:rPr>
      </w:pPr>
    </w:p>
    <w:p w14:paraId="60EB9D78" w14:textId="77777777" w:rsidR="003C2A58" w:rsidRPr="003C2A58" w:rsidRDefault="003C2A58" w:rsidP="003C2A58">
      <w:pPr>
        <w:rPr>
          <w:rFonts w:asciiTheme="majorHAnsi" w:hAnsiTheme="majorHAnsi" w:cstheme="majorHAnsi"/>
          <w:sz w:val="24"/>
        </w:rPr>
      </w:pPr>
      <w:bookmarkStart w:id="0" w:name="_GoBack"/>
      <w:bookmarkEnd w:id="0"/>
    </w:p>
    <w:p w14:paraId="6DE8CF71" w14:textId="195B8534" w:rsidR="00F16C77" w:rsidRDefault="00D06323" w:rsidP="00F16C77">
      <w:pPr>
        <w:pStyle w:val="ListParagraph"/>
        <w:numPr>
          <w:ilvl w:val="0"/>
          <w:numId w:val="18"/>
        </w:numPr>
        <w:rPr>
          <w:rFonts w:asciiTheme="majorHAnsi" w:hAnsiTheme="majorHAnsi" w:cstheme="majorHAnsi"/>
          <w:sz w:val="24"/>
        </w:rPr>
      </w:pPr>
      <w:r w:rsidRPr="00D06323">
        <w:rPr>
          <w:rFonts w:asciiTheme="majorHAnsi" w:hAnsiTheme="majorHAnsi" w:cstheme="majorHAnsi"/>
          <w:sz w:val="24"/>
        </w:rPr>
        <w:t>Use a dictionary to define the word “anger” and some ways that is manifest in our culture today.</w:t>
      </w:r>
    </w:p>
    <w:p w14:paraId="176B13DF" w14:textId="77777777" w:rsidR="00C462D0" w:rsidRDefault="00C462D0" w:rsidP="00C462D0">
      <w:pPr>
        <w:rPr>
          <w:rFonts w:asciiTheme="majorHAnsi" w:hAnsiTheme="majorHAnsi" w:cstheme="majorHAnsi"/>
          <w:sz w:val="24"/>
        </w:rPr>
      </w:pPr>
    </w:p>
    <w:p w14:paraId="01E60232" w14:textId="77777777" w:rsidR="00C462D0" w:rsidRDefault="00C462D0" w:rsidP="00C462D0">
      <w:pPr>
        <w:rPr>
          <w:rFonts w:asciiTheme="majorHAnsi" w:hAnsiTheme="majorHAnsi" w:cstheme="majorHAnsi"/>
          <w:sz w:val="24"/>
        </w:rPr>
      </w:pPr>
    </w:p>
    <w:p w14:paraId="6FEEE3C5" w14:textId="77777777" w:rsidR="00C462D0" w:rsidRPr="00C462D0" w:rsidRDefault="00C462D0" w:rsidP="00C462D0">
      <w:pPr>
        <w:rPr>
          <w:rFonts w:asciiTheme="majorHAnsi" w:hAnsiTheme="majorHAnsi" w:cstheme="majorHAnsi"/>
          <w:sz w:val="24"/>
        </w:rPr>
      </w:pPr>
    </w:p>
    <w:p w14:paraId="3AA4F1D5" w14:textId="77777777" w:rsidR="00D06323" w:rsidRDefault="00D06323" w:rsidP="00D06323">
      <w:pPr>
        <w:pStyle w:val="ListParagraph"/>
        <w:numPr>
          <w:ilvl w:val="0"/>
          <w:numId w:val="18"/>
        </w:numPr>
        <w:rPr>
          <w:rFonts w:asciiTheme="majorHAnsi" w:hAnsiTheme="majorHAnsi" w:cstheme="majorHAnsi"/>
          <w:sz w:val="24"/>
        </w:rPr>
      </w:pPr>
      <w:r w:rsidRPr="00D06323">
        <w:rPr>
          <w:rFonts w:asciiTheme="majorHAnsi" w:hAnsiTheme="majorHAnsi" w:cstheme="majorHAnsi"/>
          <w:sz w:val="24"/>
        </w:rPr>
        <w:lastRenderedPageBreak/>
        <w:t>In Proverbs 29:9 and 11, how is the fool described?</w:t>
      </w:r>
    </w:p>
    <w:p w14:paraId="64DE4D1F" w14:textId="77777777" w:rsidR="00C462D0" w:rsidRDefault="00C462D0" w:rsidP="00C462D0">
      <w:pPr>
        <w:rPr>
          <w:rFonts w:asciiTheme="majorHAnsi" w:hAnsiTheme="majorHAnsi" w:cstheme="majorHAnsi"/>
          <w:sz w:val="24"/>
        </w:rPr>
      </w:pPr>
    </w:p>
    <w:p w14:paraId="3F4188CF" w14:textId="77777777" w:rsidR="00C462D0" w:rsidRDefault="00C462D0" w:rsidP="00C462D0">
      <w:pPr>
        <w:rPr>
          <w:rFonts w:asciiTheme="majorHAnsi" w:hAnsiTheme="majorHAnsi" w:cstheme="majorHAnsi"/>
          <w:sz w:val="24"/>
        </w:rPr>
      </w:pPr>
    </w:p>
    <w:p w14:paraId="502A5247" w14:textId="77777777" w:rsidR="00C462D0" w:rsidRPr="00C462D0" w:rsidRDefault="00C462D0" w:rsidP="00C462D0">
      <w:pPr>
        <w:rPr>
          <w:rFonts w:asciiTheme="majorHAnsi" w:hAnsiTheme="majorHAnsi" w:cstheme="majorHAnsi"/>
          <w:sz w:val="24"/>
        </w:rPr>
      </w:pPr>
    </w:p>
    <w:p w14:paraId="02A348E9" w14:textId="77777777" w:rsidR="00D06323" w:rsidRDefault="00D06323" w:rsidP="00D956CB">
      <w:pPr>
        <w:pStyle w:val="ListParagraph"/>
        <w:numPr>
          <w:ilvl w:val="1"/>
          <w:numId w:val="18"/>
        </w:numPr>
        <w:rPr>
          <w:rFonts w:asciiTheme="majorHAnsi" w:hAnsiTheme="majorHAnsi" w:cstheme="majorHAnsi"/>
          <w:sz w:val="24"/>
        </w:rPr>
      </w:pPr>
      <w:r w:rsidRPr="00D06323">
        <w:rPr>
          <w:rFonts w:asciiTheme="majorHAnsi" w:hAnsiTheme="majorHAnsi" w:cstheme="majorHAnsi"/>
          <w:sz w:val="24"/>
        </w:rPr>
        <w:t>What do you think it means to “give full vent to his spirit” (v. 11, ESV)? How does that help you understand the foolishness of anger?</w:t>
      </w:r>
    </w:p>
    <w:p w14:paraId="4D30C153" w14:textId="77777777" w:rsidR="00C462D0" w:rsidRDefault="00C462D0" w:rsidP="00C462D0">
      <w:pPr>
        <w:rPr>
          <w:rFonts w:asciiTheme="majorHAnsi" w:hAnsiTheme="majorHAnsi" w:cstheme="majorHAnsi"/>
          <w:sz w:val="24"/>
        </w:rPr>
      </w:pPr>
    </w:p>
    <w:p w14:paraId="62756D36" w14:textId="77777777" w:rsidR="00C462D0" w:rsidRDefault="00C462D0" w:rsidP="00C462D0">
      <w:pPr>
        <w:rPr>
          <w:rFonts w:asciiTheme="majorHAnsi" w:hAnsiTheme="majorHAnsi" w:cstheme="majorHAnsi"/>
          <w:sz w:val="24"/>
        </w:rPr>
      </w:pPr>
    </w:p>
    <w:p w14:paraId="4DEB9C37" w14:textId="77777777" w:rsidR="00C462D0" w:rsidRPr="00C462D0" w:rsidRDefault="00C462D0" w:rsidP="00C462D0">
      <w:pPr>
        <w:rPr>
          <w:rFonts w:asciiTheme="majorHAnsi" w:hAnsiTheme="majorHAnsi" w:cstheme="majorHAnsi"/>
          <w:sz w:val="24"/>
        </w:rPr>
      </w:pPr>
    </w:p>
    <w:p w14:paraId="62D4BD86" w14:textId="77777777" w:rsidR="00D06323" w:rsidRDefault="00D06323" w:rsidP="00D06323">
      <w:pPr>
        <w:pStyle w:val="ListParagraph"/>
        <w:numPr>
          <w:ilvl w:val="0"/>
          <w:numId w:val="18"/>
        </w:numPr>
        <w:rPr>
          <w:rFonts w:asciiTheme="majorHAnsi" w:hAnsiTheme="majorHAnsi" w:cstheme="majorHAnsi"/>
          <w:sz w:val="24"/>
        </w:rPr>
      </w:pPr>
      <w:r w:rsidRPr="00D06323">
        <w:rPr>
          <w:rFonts w:asciiTheme="majorHAnsi" w:hAnsiTheme="majorHAnsi" w:cstheme="majorHAnsi"/>
          <w:sz w:val="24"/>
        </w:rPr>
        <w:t>In Proverbs 22:24–25, what warning is given, and why? (See also Proverbs 12:26.)</w:t>
      </w:r>
    </w:p>
    <w:p w14:paraId="1677ABD4" w14:textId="77777777" w:rsidR="00C462D0" w:rsidRDefault="00C462D0" w:rsidP="00C462D0">
      <w:pPr>
        <w:rPr>
          <w:rFonts w:asciiTheme="majorHAnsi" w:hAnsiTheme="majorHAnsi" w:cstheme="majorHAnsi"/>
          <w:sz w:val="24"/>
        </w:rPr>
      </w:pPr>
    </w:p>
    <w:p w14:paraId="080797F2" w14:textId="77777777" w:rsidR="00C462D0" w:rsidRDefault="00C462D0" w:rsidP="00C462D0">
      <w:pPr>
        <w:rPr>
          <w:rFonts w:asciiTheme="majorHAnsi" w:hAnsiTheme="majorHAnsi" w:cstheme="majorHAnsi"/>
          <w:sz w:val="24"/>
        </w:rPr>
      </w:pPr>
    </w:p>
    <w:p w14:paraId="265CCDAC" w14:textId="77777777" w:rsidR="00C462D0" w:rsidRPr="00C462D0" w:rsidRDefault="00C462D0" w:rsidP="00C462D0">
      <w:pPr>
        <w:rPr>
          <w:rFonts w:asciiTheme="majorHAnsi" w:hAnsiTheme="majorHAnsi" w:cstheme="majorHAnsi"/>
          <w:sz w:val="24"/>
        </w:rPr>
      </w:pPr>
    </w:p>
    <w:p w14:paraId="514B0026" w14:textId="77777777" w:rsidR="00D06323" w:rsidRDefault="00D06323" w:rsidP="00D06323">
      <w:pPr>
        <w:pStyle w:val="ListParagraph"/>
        <w:numPr>
          <w:ilvl w:val="0"/>
          <w:numId w:val="18"/>
        </w:numPr>
        <w:rPr>
          <w:rFonts w:asciiTheme="majorHAnsi" w:hAnsiTheme="majorHAnsi" w:cstheme="majorHAnsi"/>
          <w:sz w:val="24"/>
        </w:rPr>
      </w:pPr>
      <w:r w:rsidRPr="00D06323">
        <w:rPr>
          <w:rFonts w:asciiTheme="majorHAnsi" w:hAnsiTheme="majorHAnsi" w:cstheme="majorHAnsi"/>
          <w:sz w:val="24"/>
        </w:rPr>
        <w:t>According to Proverbs 15:18, 26:21, and 29:22, how does anger affect relationships?</w:t>
      </w:r>
    </w:p>
    <w:p w14:paraId="45518247" w14:textId="77777777" w:rsidR="00C462D0" w:rsidRDefault="00C462D0" w:rsidP="00C462D0">
      <w:pPr>
        <w:rPr>
          <w:rFonts w:asciiTheme="majorHAnsi" w:hAnsiTheme="majorHAnsi" w:cstheme="majorHAnsi"/>
          <w:sz w:val="24"/>
        </w:rPr>
      </w:pPr>
    </w:p>
    <w:p w14:paraId="62FFBAC7" w14:textId="77777777" w:rsidR="00C462D0" w:rsidRDefault="00C462D0" w:rsidP="00C462D0">
      <w:pPr>
        <w:rPr>
          <w:rFonts w:asciiTheme="majorHAnsi" w:hAnsiTheme="majorHAnsi" w:cstheme="majorHAnsi"/>
          <w:sz w:val="24"/>
        </w:rPr>
      </w:pPr>
    </w:p>
    <w:p w14:paraId="07AD4E18" w14:textId="77777777" w:rsidR="00C462D0" w:rsidRPr="00C462D0" w:rsidRDefault="00C462D0" w:rsidP="00C462D0">
      <w:pPr>
        <w:rPr>
          <w:rFonts w:asciiTheme="majorHAnsi" w:hAnsiTheme="majorHAnsi" w:cstheme="majorHAnsi"/>
          <w:sz w:val="24"/>
        </w:rPr>
      </w:pPr>
    </w:p>
    <w:p w14:paraId="1E99B47B" w14:textId="77777777" w:rsidR="00D06323" w:rsidRDefault="00D06323" w:rsidP="00D956CB">
      <w:pPr>
        <w:pStyle w:val="ListParagraph"/>
        <w:numPr>
          <w:ilvl w:val="1"/>
          <w:numId w:val="18"/>
        </w:numPr>
        <w:rPr>
          <w:rFonts w:asciiTheme="majorHAnsi" w:hAnsiTheme="majorHAnsi" w:cstheme="majorHAnsi"/>
          <w:sz w:val="24"/>
        </w:rPr>
      </w:pPr>
      <w:r w:rsidRPr="00D06323">
        <w:rPr>
          <w:rFonts w:asciiTheme="majorHAnsi" w:hAnsiTheme="majorHAnsi" w:cstheme="majorHAnsi"/>
          <w:sz w:val="24"/>
        </w:rPr>
        <w:t>According to Proverbs 12:16 and 15:1, how are believers to respond to someone who is angry?</w:t>
      </w:r>
    </w:p>
    <w:p w14:paraId="09AD8A49" w14:textId="77777777" w:rsidR="00C462D0" w:rsidRDefault="00C462D0" w:rsidP="00C462D0">
      <w:pPr>
        <w:rPr>
          <w:rFonts w:asciiTheme="majorHAnsi" w:hAnsiTheme="majorHAnsi" w:cstheme="majorHAnsi"/>
          <w:sz w:val="24"/>
        </w:rPr>
      </w:pPr>
    </w:p>
    <w:p w14:paraId="619EBD74" w14:textId="77777777" w:rsidR="00C462D0" w:rsidRDefault="00C462D0" w:rsidP="00C462D0">
      <w:pPr>
        <w:rPr>
          <w:rFonts w:asciiTheme="majorHAnsi" w:hAnsiTheme="majorHAnsi" w:cstheme="majorHAnsi"/>
          <w:sz w:val="24"/>
        </w:rPr>
      </w:pPr>
    </w:p>
    <w:p w14:paraId="21D6E80E" w14:textId="77777777" w:rsidR="00C462D0" w:rsidRPr="00C462D0" w:rsidRDefault="00C462D0" w:rsidP="00C462D0">
      <w:pPr>
        <w:rPr>
          <w:rFonts w:asciiTheme="majorHAnsi" w:hAnsiTheme="majorHAnsi" w:cstheme="majorHAnsi"/>
          <w:sz w:val="24"/>
        </w:rPr>
      </w:pPr>
    </w:p>
    <w:p w14:paraId="4C911D8D" w14:textId="77777777" w:rsidR="003C54EB" w:rsidRDefault="00D06323" w:rsidP="00D956CB">
      <w:pPr>
        <w:pStyle w:val="ListParagraph"/>
        <w:numPr>
          <w:ilvl w:val="1"/>
          <w:numId w:val="18"/>
        </w:numPr>
        <w:rPr>
          <w:rFonts w:asciiTheme="majorHAnsi" w:hAnsiTheme="majorHAnsi" w:cstheme="majorHAnsi"/>
          <w:sz w:val="24"/>
        </w:rPr>
      </w:pPr>
      <w:r w:rsidRPr="00D06323">
        <w:rPr>
          <w:rFonts w:asciiTheme="majorHAnsi" w:hAnsiTheme="majorHAnsi" w:cstheme="majorHAnsi"/>
          <w:sz w:val="24"/>
        </w:rPr>
        <w:t>What effect do circumstances and people have upon your temper? What effect should they have?</w:t>
      </w:r>
    </w:p>
    <w:p w14:paraId="76279A76" w14:textId="77777777" w:rsidR="00C462D0" w:rsidRDefault="00C462D0" w:rsidP="00C462D0">
      <w:pPr>
        <w:rPr>
          <w:rFonts w:asciiTheme="majorHAnsi" w:hAnsiTheme="majorHAnsi" w:cstheme="majorHAnsi"/>
          <w:sz w:val="24"/>
        </w:rPr>
      </w:pPr>
    </w:p>
    <w:p w14:paraId="685DA4D0" w14:textId="77777777" w:rsidR="00C462D0" w:rsidRDefault="00C462D0" w:rsidP="00C462D0">
      <w:pPr>
        <w:rPr>
          <w:rFonts w:asciiTheme="majorHAnsi" w:hAnsiTheme="majorHAnsi" w:cstheme="majorHAnsi"/>
          <w:sz w:val="24"/>
        </w:rPr>
      </w:pPr>
    </w:p>
    <w:p w14:paraId="6B88BAD1" w14:textId="77777777" w:rsidR="00C462D0" w:rsidRPr="00C462D0" w:rsidRDefault="00C462D0" w:rsidP="00C462D0">
      <w:pPr>
        <w:rPr>
          <w:rFonts w:asciiTheme="majorHAnsi" w:hAnsiTheme="majorHAnsi" w:cstheme="majorHAnsi"/>
          <w:sz w:val="24"/>
        </w:rPr>
      </w:pPr>
    </w:p>
    <w:p w14:paraId="7773DC68" w14:textId="77777777" w:rsidR="00A45F88" w:rsidRPr="00B145BC" w:rsidRDefault="00A45F88" w:rsidP="003C54EB">
      <w:pPr>
        <w:pStyle w:val="Heading1"/>
        <w:rPr>
          <w:color w:val="5E0F2F"/>
        </w:rPr>
      </w:pPr>
      <w:r w:rsidRPr="00B145BC">
        <w:rPr>
          <w:color w:val="5E0F2F"/>
        </w:rPr>
        <w:t xml:space="preserve">DAY 2 | </w:t>
      </w:r>
      <w:r w:rsidR="00DC6C7E" w:rsidRPr="00DC6C7E">
        <w:rPr>
          <w:color w:val="5E0F2F"/>
        </w:rPr>
        <w:t>Sinful Anger</w:t>
      </w:r>
    </w:p>
    <w:p w14:paraId="32DB84FB" w14:textId="77777777" w:rsidR="00A45F88" w:rsidRDefault="00A45F88" w:rsidP="00A45F88">
      <w:pPr>
        <w:rPr>
          <w:rFonts w:ascii="Calibri Light" w:hAnsi="Calibri Light" w:cs="Calibri Light"/>
        </w:rPr>
      </w:pPr>
      <w:r w:rsidRPr="00044B60">
        <w:rPr>
          <w:rFonts w:ascii="Calibri Light" w:hAnsi="Calibri Light" w:cs="Calibri Light"/>
        </w:rPr>
        <w:t xml:space="preserve">Read </w:t>
      </w:r>
      <w:r w:rsidR="00DC6C7E">
        <w:rPr>
          <w:rFonts w:ascii="Calibri Light" w:hAnsi="Calibri Light" w:cs="Calibri Light"/>
        </w:rPr>
        <w:t>selected Scriptures</w:t>
      </w:r>
    </w:p>
    <w:p w14:paraId="2A896D1F" w14:textId="77777777" w:rsidR="00D06323" w:rsidRDefault="00D06323" w:rsidP="00D06323">
      <w:pPr>
        <w:pStyle w:val="ListParagraph"/>
        <w:numPr>
          <w:ilvl w:val="0"/>
          <w:numId w:val="16"/>
        </w:numPr>
        <w:spacing w:line="240" w:lineRule="auto"/>
        <w:rPr>
          <w:rFonts w:ascii="Calibri Light" w:hAnsi="Calibri Light" w:cs="Calibri Light"/>
          <w:sz w:val="24"/>
        </w:rPr>
      </w:pPr>
      <w:r w:rsidRPr="00D06323">
        <w:rPr>
          <w:rFonts w:ascii="Calibri Light" w:hAnsi="Calibri Light" w:cs="Calibri Light"/>
          <w:sz w:val="24"/>
        </w:rPr>
        <w:t>What do you think is the difference between righteous and sinful anger? Cite at least one biblical example of each to support your answer.</w:t>
      </w:r>
    </w:p>
    <w:p w14:paraId="752C133A" w14:textId="77777777" w:rsidR="00C462D0" w:rsidRDefault="00C462D0" w:rsidP="00C462D0">
      <w:pPr>
        <w:spacing w:line="240" w:lineRule="auto"/>
        <w:rPr>
          <w:rFonts w:ascii="Calibri Light" w:hAnsi="Calibri Light" w:cs="Calibri Light"/>
          <w:sz w:val="24"/>
        </w:rPr>
      </w:pPr>
    </w:p>
    <w:p w14:paraId="36EA9786" w14:textId="77777777" w:rsidR="00C462D0" w:rsidRDefault="00C462D0" w:rsidP="00C462D0">
      <w:pPr>
        <w:spacing w:line="240" w:lineRule="auto"/>
        <w:rPr>
          <w:rFonts w:ascii="Calibri Light" w:hAnsi="Calibri Light" w:cs="Calibri Light"/>
          <w:sz w:val="24"/>
        </w:rPr>
      </w:pPr>
    </w:p>
    <w:p w14:paraId="60C3C878" w14:textId="77777777" w:rsidR="00C462D0" w:rsidRDefault="00C462D0" w:rsidP="00C462D0">
      <w:pPr>
        <w:spacing w:line="240" w:lineRule="auto"/>
        <w:rPr>
          <w:rFonts w:ascii="Calibri Light" w:hAnsi="Calibri Light" w:cs="Calibri Light"/>
          <w:sz w:val="24"/>
        </w:rPr>
      </w:pPr>
    </w:p>
    <w:p w14:paraId="51EE86CC" w14:textId="77777777" w:rsidR="00C462D0" w:rsidRPr="00C462D0" w:rsidRDefault="00C462D0" w:rsidP="00C462D0">
      <w:pPr>
        <w:spacing w:line="240" w:lineRule="auto"/>
        <w:rPr>
          <w:rFonts w:ascii="Calibri Light" w:hAnsi="Calibri Light" w:cs="Calibri Light"/>
          <w:sz w:val="24"/>
        </w:rPr>
      </w:pPr>
    </w:p>
    <w:p w14:paraId="46B62CD5" w14:textId="77777777" w:rsidR="00D06323" w:rsidRPr="00D06323" w:rsidRDefault="00D06323" w:rsidP="00D06323">
      <w:pPr>
        <w:pStyle w:val="ListParagraph"/>
        <w:numPr>
          <w:ilvl w:val="0"/>
          <w:numId w:val="16"/>
        </w:numPr>
        <w:spacing w:line="240" w:lineRule="auto"/>
        <w:rPr>
          <w:rFonts w:ascii="Calibri Light" w:hAnsi="Calibri Light" w:cs="Calibri Light"/>
          <w:sz w:val="24"/>
        </w:rPr>
      </w:pPr>
      <w:r w:rsidRPr="00D06323">
        <w:rPr>
          <w:rFonts w:ascii="Calibri Light" w:hAnsi="Calibri Light" w:cs="Calibri Light"/>
          <w:sz w:val="24"/>
        </w:rPr>
        <w:t>From the following verses, identity some of the roots of sinful anger.</w:t>
      </w:r>
    </w:p>
    <w:p w14:paraId="55E2B05C" w14:textId="77777777" w:rsidR="00C462D0" w:rsidRDefault="00D06323" w:rsidP="00C462D0">
      <w:pPr>
        <w:pStyle w:val="ListParagraph"/>
        <w:numPr>
          <w:ilvl w:val="1"/>
          <w:numId w:val="16"/>
        </w:numPr>
        <w:spacing w:line="240" w:lineRule="auto"/>
        <w:rPr>
          <w:rFonts w:ascii="Calibri Light" w:hAnsi="Calibri Light" w:cs="Calibri Light"/>
          <w:sz w:val="24"/>
        </w:rPr>
      </w:pPr>
      <w:r w:rsidRPr="00D06323">
        <w:rPr>
          <w:rFonts w:ascii="Calibri Light" w:hAnsi="Calibri Light" w:cs="Calibri Light"/>
          <w:sz w:val="24"/>
        </w:rPr>
        <w:t>Proverbs 29:11, Ecclesiastes 7:8–</w:t>
      </w:r>
      <w:r w:rsidR="00C462D0">
        <w:rPr>
          <w:rFonts w:ascii="Calibri Light" w:hAnsi="Calibri Light" w:cs="Calibri Light"/>
          <w:sz w:val="24"/>
        </w:rPr>
        <w:t>9</w:t>
      </w:r>
    </w:p>
    <w:p w14:paraId="7494901C" w14:textId="77777777" w:rsidR="00C462D0" w:rsidRDefault="00C462D0" w:rsidP="00C462D0">
      <w:pPr>
        <w:spacing w:line="240" w:lineRule="auto"/>
        <w:rPr>
          <w:rFonts w:ascii="Calibri Light" w:hAnsi="Calibri Light" w:cs="Calibri Light"/>
          <w:sz w:val="24"/>
        </w:rPr>
      </w:pPr>
    </w:p>
    <w:p w14:paraId="02698873" w14:textId="77777777" w:rsidR="00C462D0" w:rsidRPr="00C462D0" w:rsidRDefault="00C462D0" w:rsidP="00C462D0">
      <w:pPr>
        <w:spacing w:line="240" w:lineRule="auto"/>
        <w:rPr>
          <w:rFonts w:ascii="Calibri Light" w:hAnsi="Calibri Light" w:cs="Calibri Light"/>
          <w:sz w:val="24"/>
        </w:rPr>
      </w:pPr>
    </w:p>
    <w:p w14:paraId="25A44413" w14:textId="77777777" w:rsidR="00C462D0" w:rsidRPr="00C462D0" w:rsidRDefault="00D06323" w:rsidP="00C462D0">
      <w:pPr>
        <w:pStyle w:val="ListParagraph"/>
        <w:numPr>
          <w:ilvl w:val="1"/>
          <w:numId w:val="16"/>
        </w:numPr>
        <w:spacing w:line="240" w:lineRule="auto"/>
        <w:rPr>
          <w:rFonts w:ascii="Calibri Light" w:hAnsi="Calibri Light" w:cs="Calibri Light"/>
          <w:sz w:val="24"/>
        </w:rPr>
      </w:pPr>
      <w:r w:rsidRPr="00D06323">
        <w:rPr>
          <w:rFonts w:ascii="Calibri Light" w:hAnsi="Calibri Light" w:cs="Calibri Light"/>
          <w:sz w:val="24"/>
        </w:rPr>
        <w:t>Romans 12:19–21</w:t>
      </w:r>
    </w:p>
    <w:p w14:paraId="29D44B66" w14:textId="77777777" w:rsidR="00C462D0" w:rsidRDefault="00C462D0" w:rsidP="00C462D0">
      <w:pPr>
        <w:spacing w:line="240" w:lineRule="auto"/>
        <w:rPr>
          <w:rFonts w:ascii="Calibri Light" w:hAnsi="Calibri Light" w:cs="Calibri Light"/>
          <w:sz w:val="24"/>
        </w:rPr>
      </w:pPr>
    </w:p>
    <w:p w14:paraId="505D3EE7" w14:textId="77777777" w:rsidR="00C462D0" w:rsidRPr="00C462D0" w:rsidRDefault="00C462D0" w:rsidP="00C462D0">
      <w:pPr>
        <w:spacing w:line="240" w:lineRule="auto"/>
        <w:rPr>
          <w:rFonts w:ascii="Calibri Light" w:hAnsi="Calibri Light" w:cs="Calibri Light"/>
          <w:sz w:val="24"/>
        </w:rPr>
      </w:pPr>
    </w:p>
    <w:p w14:paraId="2442FC43" w14:textId="77777777" w:rsidR="00D06323" w:rsidRDefault="00D06323" w:rsidP="00D956CB">
      <w:pPr>
        <w:pStyle w:val="ListParagraph"/>
        <w:numPr>
          <w:ilvl w:val="1"/>
          <w:numId w:val="16"/>
        </w:numPr>
        <w:spacing w:line="240" w:lineRule="auto"/>
        <w:rPr>
          <w:rFonts w:ascii="Calibri Light" w:hAnsi="Calibri Light" w:cs="Calibri Light"/>
          <w:sz w:val="24"/>
        </w:rPr>
      </w:pPr>
      <w:r w:rsidRPr="00D06323">
        <w:rPr>
          <w:rFonts w:ascii="Calibri Light" w:hAnsi="Calibri Light" w:cs="Calibri Light"/>
          <w:sz w:val="24"/>
        </w:rPr>
        <w:t>Galatians 5:19–21</w:t>
      </w:r>
      <w:r w:rsidRPr="00D06323">
        <w:rPr>
          <w:rFonts w:ascii="Calibri Light" w:hAnsi="Calibri Light" w:cs="Calibri Light"/>
          <w:sz w:val="24"/>
        </w:rPr>
        <w:tab/>
      </w:r>
    </w:p>
    <w:p w14:paraId="38D44FBC" w14:textId="77777777" w:rsidR="00C462D0" w:rsidRDefault="00C462D0" w:rsidP="00C462D0">
      <w:pPr>
        <w:spacing w:line="240" w:lineRule="auto"/>
        <w:rPr>
          <w:rFonts w:ascii="Calibri Light" w:hAnsi="Calibri Light" w:cs="Calibri Light"/>
          <w:sz w:val="24"/>
        </w:rPr>
      </w:pPr>
    </w:p>
    <w:p w14:paraId="4403BE62" w14:textId="77777777" w:rsidR="00C462D0" w:rsidRPr="00C462D0" w:rsidRDefault="00C462D0" w:rsidP="00C462D0">
      <w:pPr>
        <w:spacing w:line="240" w:lineRule="auto"/>
        <w:rPr>
          <w:rFonts w:ascii="Calibri Light" w:hAnsi="Calibri Light" w:cs="Calibri Light"/>
          <w:sz w:val="24"/>
        </w:rPr>
      </w:pPr>
    </w:p>
    <w:p w14:paraId="5EAB7C55" w14:textId="77777777" w:rsidR="00D06323" w:rsidRDefault="00D06323" w:rsidP="00D956CB">
      <w:pPr>
        <w:pStyle w:val="ListParagraph"/>
        <w:numPr>
          <w:ilvl w:val="1"/>
          <w:numId w:val="16"/>
        </w:numPr>
        <w:spacing w:line="240" w:lineRule="auto"/>
        <w:rPr>
          <w:rFonts w:ascii="Calibri Light" w:hAnsi="Calibri Light" w:cs="Calibri Light"/>
          <w:sz w:val="24"/>
        </w:rPr>
      </w:pPr>
      <w:r w:rsidRPr="00D06323">
        <w:rPr>
          <w:rFonts w:ascii="Calibri Light" w:hAnsi="Calibri Light" w:cs="Calibri Light"/>
          <w:sz w:val="24"/>
        </w:rPr>
        <w:t>James 4:1–2</w:t>
      </w:r>
    </w:p>
    <w:p w14:paraId="73CDB4B3" w14:textId="77777777" w:rsidR="00C462D0" w:rsidRDefault="00C462D0" w:rsidP="00C462D0">
      <w:pPr>
        <w:spacing w:line="240" w:lineRule="auto"/>
        <w:rPr>
          <w:rFonts w:ascii="Calibri Light" w:hAnsi="Calibri Light" w:cs="Calibri Light"/>
          <w:sz w:val="24"/>
        </w:rPr>
      </w:pPr>
    </w:p>
    <w:p w14:paraId="359A1F7A" w14:textId="77777777" w:rsidR="00C462D0" w:rsidRPr="00C462D0" w:rsidRDefault="00C462D0" w:rsidP="00C462D0">
      <w:pPr>
        <w:spacing w:line="240" w:lineRule="auto"/>
        <w:rPr>
          <w:rFonts w:ascii="Calibri Light" w:hAnsi="Calibri Light" w:cs="Calibri Light"/>
          <w:sz w:val="24"/>
        </w:rPr>
      </w:pPr>
    </w:p>
    <w:p w14:paraId="74B66D40" w14:textId="77777777" w:rsidR="00D06323" w:rsidRDefault="00D06323" w:rsidP="00D06323">
      <w:pPr>
        <w:pStyle w:val="ListParagraph"/>
        <w:numPr>
          <w:ilvl w:val="0"/>
          <w:numId w:val="16"/>
        </w:numPr>
        <w:spacing w:line="240" w:lineRule="auto"/>
        <w:rPr>
          <w:rFonts w:ascii="Calibri Light" w:hAnsi="Calibri Light" w:cs="Calibri Light"/>
          <w:sz w:val="24"/>
        </w:rPr>
      </w:pPr>
      <w:r w:rsidRPr="00D06323">
        <w:rPr>
          <w:rFonts w:ascii="Calibri Light" w:hAnsi="Calibri Light" w:cs="Calibri Light"/>
          <w:sz w:val="24"/>
        </w:rPr>
        <w:t>According to Matthew 5:21–22, how does God view anger, and how can that understanding help you fight against sinful anger?</w:t>
      </w:r>
    </w:p>
    <w:p w14:paraId="158A199A" w14:textId="77777777" w:rsidR="00C462D0" w:rsidRDefault="00C462D0" w:rsidP="00C462D0">
      <w:pPr>
        <w:spacing w:line="240" w:lineRule="auto"/>
        <w:rPr>
          <w:rFonts w:ascii="Calibri Light" w:hAnsi="Calibri Light" w:cs="Calibri Light"/>
          <w:sz w:val="24"/>
        </w:rPr>
      </w:pPr>
    </w:p>
    <w:p w14:paraId="6E04EB67" w14:textId="77777777" w:rsidR="00C462D0" w:rsidRDefault="00C462D0" w:rsidP="00C462D0">
      <w:pPr>
        <w:spacing w:line="240" w:lineRule="auto"/>
        <w:rPr>
          <w:rFonts w:ascii="Calibri Light" w:hAnsi="Calibri Light" w:cs="Calibri Light"/>
          <w:sz w:val="24"/>
        </w:rPr>
      </w:pPr>
    </w:p>
    <w:p w14:paraId="4DC7D30A" w14:textId="77777777" w:rsidR="00C462D0" w:rsidRPr="00C462D0" w:rsidRDefault="00C462D0" w:rsidP="00C462D0">
      <w:pPr>
        <w:spacing w:line="240" w:lineRule="auto"/>
        <w:rPr>
          <w:rFonts w:ascii="Calibri Light" w:hAnsi="Calibri Light" w:cs="Calibri Light"/>
          <w:sz w:val="24"/>
        </w:rPr>
      </w:pPr>
    </w:p>
    <w:p w14:paraId="05F813F5" w14:textId="77777777" w:rsidR="00D06323" w:rsidRDefault="00D06323" w:rsidP="00D06323">
      <w:pPr>
        <w:pStyle w:val="ListParagraph"/>
        <w:numPr>
          <w:ilvl w:val="0"/>
          <w:numId w:val="16"/>
        </w:numPr>
        <w:spacing w:line="240" w:lineRule="auto"/>
        <w:rPr>
          <w:rFonts w:ascii="Calibri Light" w:hAnsi="Calibri Light" w:cs="Calibri Light"/>
          <w:sz w:val="24"/>
        </w:rPr>
      </w:pPr>
      <w:r w:rsidRPr="00D06323">
        <w:rPr>
          <w:rFonts w:ascii="Calibri Light" w:hAnsi="Calibri Light" w:cs="Calibri Light"/>
          <w:sz w:val="24"/>
        </w:rPr>
        <w:t>According to Matthew 15:16–19, where does sinful anger originate?</w:t>
      </w:r>
    </w:p>
    <w:p w14:paraId="19225202" w14:textId="77777777" w:rsidR="00C462D0" w:rsidRDefault="00C462D0" w:rsidP="00C462D0">
      <w:pPr>
        <w:spacing w:line="240" w:lineRule="auto"/>
        <w:rPr>
          <w:rFonts w:ascii="Calibri Light" w:hAnsi="Calibri Light" w:cs="Calibri Light"/>
          <w:sz w:val="24"/>
        </w:rPr>
      </w:pPr>
    </w:p>
    <w:p w14:paraId="54B0CC73" w14:textId="77777777" w:rsidR="00C462D0" w:rsidRDefault="00C462D0" w:rsidP="00C462D0">
      <w:pPr>
        <w:spacing w:line="240" w:lineRule="auto"/>
        <w:rPr>
          <w:rFonts w:ascii="Calibri Light" w:hAnsi="Calibri Light" w:cs="Calibri Light"/>
          <w:sz w:val="24"/>
        </w:rPr>
      </w:pPr>
    </w:p>
    <w:p w14:paraId="1DA03AAF" w14:textId="77777777" w:rsidR="00C462D0" w:rsidRPr="00C462D0" w:rsidRDefault="00C462D0" w:rsidP="00C462D0">
      <w:pPr>
        <w:spacing w:line="240" w:lineRule="auto"/>
        <w:rPr>
          <w:rFonts w:ascii="Calibri Light" w:hAnsi="Calibri Light" w:cs="Calibri Light"/>
          <w:sz w:val="24"/>
        </w:rPr>
      </w:pPr>
    </w:p>
    <w:p w14:paraId="26F81C6C" w14:textId="77777777" w:rsidR="00B145BC" w:rsidRDefault="00D06323" w:rsidP="00D06323">
      <w:pPr>
        <w:pStyle w:val="ListParagraph"/>
        <w:numPr>
          <w:ilvl w:val="0"/>
          <w:numId w:val="16"/>
        </w:numPr>
        <w:spacing w:line="240" w:lineRule="auto"/>
        <w:rPr>
          <w:rFonts w:ascii="Calibri Light" w:hAnsi="Calibri Light" w:cs="Calibri Light"/>
          <w:sz w:val="24"/>
        </w:rPr>
      </w:pPr>
      <w:r w:rsidRPr="00D06323">
        <w:rPr>
          <w:rFonts w:ascii="Calibri Light" w:hAnsi="Calibri Light" w:cs="Calibri Light"/>
          <w:sz w:val="24"/>
        </w:rPr>
        <w:t>When you get angry at someone or something, what do you think that communicates to others about your relationship with God?</w:t>
      </w:r>
    </w:p>
    <w:p w14:paraId="176734B4" w14:textId="77777777" w:rsidR="00C462D0" w:rsidRDefault="00C462D0" w:rsidP="00C462D0">
      <w:pPr>
        <w:spacing w:line="240" w:lineRule="auto"/>
        <w:rPr>
          <w:rFonts w:ascii="Calibri Light" w:hAnsi="Calibri Light" w:cs="Calibri Light"/>
          <w:sz w:val="24"/>
        </w:rPr>
      </w:pPr>
    </w:p>
    <w:p w14:paraId="6D5D8C38" w14:textId="77777777" w:rsidR="00C462D0" w:rsidRDefault="00C462D0" w:rsidP="00C462D0">
      <w:pPr>
        <w:spacing w:line="240" w:lineRule="auto"/>
        <w:rPr>
          <w:rFonts w:ascii="Calibri Light" w:hAnsi="Calibri Light" w:cs="Calibri Light"/>
          <w:sz w:val="24"/>
        </w:rPr>
      </w:pPr>
    </w:p>
    <w:p w14:paraId="38D92E57" w14:textId="77777777" w:rsidR="00C462D0" w:rsidRDefault="00C462D0" w:rsidP="00C462D0">
      <w:pPr>
        <w:spacing w:line="240" w:lineRule="auto"/>
        <w:rPr>
          <w:rFonts w:ascii="Calibri Light" w:hAnsi="Calibri Light" w:cs="Calibri Light"/>
          <w:sz w:val="24"/>
        </w:rPr>
      </w:pPr>
    </w:p>
    <w:p w14:paraId="7ED38BF4" w14:textId="77777777" w:rsidR="00C462D0" w:rsidRPr="00C462D0" w:rsidRDefault="00C462D0" w:rsidP="00C462D0">
      <w:pPr>
        <w:spacing w:line="240" w:lineRule="auto"/>
        <w:rPr>
          <w:rFonts w:ascii="Calibri Light" w:hAnsi="Calibri Light" w:cs="Calibri Light"/>
          <w:sz w:val="24"/>
        </w:rPr>
      </w:pPr>
    </w:p>
    <w:p w14:paraId="14AD135E" w14:textId="77777777"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lastRenderedPageBreak/>
        <w:t xml:space="preserve">DAY </w:t>
      </w:r>
      <w:r>
        <w:rPr>
          <w:rFonts w:ascii="Calibri Light" w:hAnsi="Calibri Light" w:cs="Calibri Light"/>
          <w:color w:val="5E0F2F"/>
        </w:rPr>
        <w:t>3</w:t>
      </w:r>
      <w:r w:rsidRPr="00044B60">
        <w:rPr>
          <w:rFonts w:ascii="Calibri Light" w:hAnsi="Calibri Light" w:cs="Calibri Light"/>
          <w:color w:val="5E0F2F"/>
        </w:rPr>
        <w:t xml:space="preserve"> | </w:t>
      </w:r>
      <w:r w:rsidR="00DC6C7E" w:rsidRPr="00DC6C7E">
        <w:rPr>
          <w:rFonts w:ascii="Calibri Light" w:hAnsi="Calibri Light" w:cs="Calibri Light"/>
          <w:color w:val="5E0F2F"/>
        </w:rPr>
        <w:t>Righteous Anger</w:t>
      </w:r>
    </w:p>
    <w:p w14:paraId="4ECCBD36" w14:textId="77777777" w:rsidR="00B16F5D" w:rsidRDefault="00B16F5D" w:rsidP="00B16F5D">
      <w:pPr>
        <w:rPr>
          <w:rFonts w:ascii="Calibri Light" w:hAnsi="Calibri Light" w:cs="Calibri Light"/>
        </w:rPr>
      </w:pPr>
      <w:r w:rsidRPr="00044B60">
        <w:rPr>
          <w:rFonts w:ascii="Calibri Light" w:hAnsi="Calibri Light" w:cs="Calibri Light"/>
        </w:rPr>
        <w:t xml:space="preserve">Read </w:t>
      </w:r>
      <w:r w:rsidR="00DC6C7E">
        <w:rPr>
          <w:rFonts w:ascii="Calibri Light" w:hAnsi="Calibri Light" w:cs="Calibri Light"/>
        </w:rPr>
        <w:t>selected Scriptures</w:t>
      </w:r>
    </w:p>
    <w:p w14:paraId="1F83A613" w14:textId="77777777" w:rsidR="00D06323" w:rsidRDefault="00D06323" w:rsidP="00D06323">
      <w:pPr>
        <w:rPr>
          <w:rFonts w:ascii="Calibri Light" w:hAnsi="Calibri Light" w:cs="Calibri Light"/>
        </w:rPr>
      </w:pPr>
      <w:r w:rsidRPr="00D06323">
        <w:rPr>
          <w:rFonts w:ascii="Calibri Light" w:hAnsi="Calibri Light" w:cs="Calibri Light"/>
        </w:rPr>
        <w:t>“God’s wrath in the Bible is never the capricious, self-indulgent, irritable, morally ignoble thing that human anger so often is. It is, instead, a right and necessary reaction to objective moral evil.”</w:t>
      </w:r>
      <w:r>
        <w:rPr>
          <w:rFonts w:ascii="Calibri Light" w:hAnsi="Calibri Light" w:cs="Calibri Light"/>
        </w:rPr>
        <w:t xml:space="preserve"> </w:t>
      </w:r>
      <w:r>
        <w:rPr>
          <w:rFonts w:ascii="Calibri Light" w:hAnsi="Calibri Light" w:cs="Calibri Light"/>
        </w:rPr>
        <w:br/>
        <w:t xml:space="preserve">- </w:t>
      </w:r>
      <w:r w:rsidRPr="00D06323">
        <w:rPr>
          <w:rFonts w:ascii="Calibri Light" w:hAnsi="Calibri Light" w:cs="Calibri Light"/>
        </w:rPr>
        <w:t>J.I. Packer</w:t>
      </w:r>
      <w:r>
        <w:rPr>
          <w:rFonts w:ascii="Calibri Light" w:hAnsi="Calibri Light" w:cs="Calibri Light"/>
        </w:rPr>
        <w:t xml:space="preserve">, </w:t>
      </w:r>
      <w:r w:rsidRPr="00D06323">
        <w:rPr>
          <w:rFonts w:ascii="Calibri Light" w:hAnsi="Calibri Light" w:cs="Calibri Light"/>
          <w:i/>
        </w:rPr>
        <w:t>Knowing God</w:t>
      </w:r>
      <w:r w:rsidRPr="00D06323">
        <w:rPr>
          <w:rFonts w:ascii="Calibri Light" w:hAnsi="Calibri Light" w:cs="Calibri Light"/>
        </w:rPr>
        <w:t>, p. 151</w:t>
      </w:r>
    </w:p>
    <w:p w14:paraId="1886D822" w14:textId="77777777" w:rsidR="00D06323" w:rsidRPr="00D06323" w:rsidRDefault="00D06323" w:rsidP="00D06323">
      <w:pPr>
        <w:pStyle w:val="ListParagraph"/>
        <w:numPr>
          <w:ilvl w:val="0"/>
          <w:numId w:val="13"/>
        </w:numPr>
        <w:rPr>
          <w:rFonts w:ascii="Calibri Light" w:hAnsi="Calibri Light" w:cs="Calibri Light"/>
          <w:sz w:val="24"/>
        </w:rPr>
      </w:pPr>
      <w:r w:rsidRPr="00D06323">
        <w:rPr>
          <w:rFonts w:ascii="Calibri Light" w:hAnsi="Calibri Light" w:cs="Calibri Light"/>
          <w:sz w:val="24"/>
        </w:rPr>
        <w:t>From the following verses, identify different aspects of God’s righteous anger.</w:t>
      </w:r>
    </w:p>
    <w:p w14:paraId="081E50CB" w14:textId="77777777" w:rsidR="00D06323" w:rsidRDefault="00D06323" w:rsidP="00D956CB">
      <w:pPr>
        <w:pStyle w:val="ListParagraph"/>
        <w:numPr>
          <w:ilvl w:val="1"/>
          <w:numId w:val="13"/>
        </w:numPr>
        <w:rPr>
          <w:rFonts w:ascii="Calibri Light" w:hAnsi="Calibri Light" w:cs="Calibri Light"/>
          <w:sz w:val="24"/>
        </w:rPr>
      </w:pPr>
      <w:r w:rsidRPr="00D06323">
        <w:rPr>
          <w:rFonts w:ascii="Calibri Light" w:hAnsi="Calibri Light" w:cs="Calibri Light"/>
          <w:sz w:val="24"/>
        </w:rPr>
        <w:t>Exodus 20:4–6, Isaiah 42:8</w:t>
      </w:r>
    </w:p>
    <w:p w14:paraId="0E0E3751" w14:textId="77777777" w:rsidR="00C462D0" w:rsidRDefault="00C462D0" w:rsidP="00C462D0">
      <w:pPr>
        <w:rPr>
          <w:rFonts w:ascii="Calibri Light" w:hAnsi="Calibri Light" w:cs="Calibri Light"/>
          <w:sz w:val="24"/>
        </w:rPr>
      </w:pPr>
    </w:p>
    <w:p w14:paraId="526CE169" w14:textId="77777777" w:rsidR="00C462D0" w:rsidRPr="00C462D0" w:rsidRDefault="00C462D0" w:rsidP="00C462D0">
      <w:pPr>
        <w:rPr>
          <w:rFonts w:ascii="Calibri Light" w:hAnsi="Calibri Light" w:cs="Calibri Light"/>
          <w:sz w:val="24"/>
        </w:rPr>
      </w:pPr>
    </w:p>
    <w:p w14:paraId="361061D2" w14:textId="77777777" w:rsidR="00D06323" w:rsidRDefault="00D06323" w:rsidP="00D956CB">
      <w:pPr>
        <w:pStyle w:val="ListParagraph"/>
        <w:numPr>
          <w:ilvl w:val="1"/>
          <w:numId w:val="13"/>
        </w:numPr>
        <w:rPr>
          <w:rFonts w:ascii="Calibri Light" w:hAnsi="Calibri Light" w:cs="Calibri Light"/>
          <w:sz w:val="24"/>
        </w:rPr>
      </w:pPr>
      <w:r w:rsidRPr="00D06323">
        <w:rPr>
          <w:rFonts w:ascii="Calibri Light" w:hAnsi="Calibri Light" w:cs="Calibri Light"/>
          <w:sz w:val="24"/>
        </w:rPr>
        <w:t>Exodus 34:6–7, Deuteronomy 4:25–26</w:t>
      </w:r>
    </w:p>
    <w:p w14:paraId="2D85859D" w14:textId="77777777" w:rsidR="00C462D0" w:rsidRDefault="00C462D0" w:rsidP="00C462D0">
      <w:pPr>
        <w:rPr>
          <w:rFonts w:ascii="Calibri Light" w:hAnsi="Calibri Light" w:cs="Calibri Light"/>
          <w:sz w:val="24"/>
        </w:rPr>
      </w:pPr>
    </w:p>
    <w:p w14:paraId="7663A715" w14:textId="77777777" w:rsidR="00C462D0" w:rsidRPr="00C462D0" w:rsidRDefault="00C462D0" w:rsidP="00C462D0">
      <w:pPr>
        <w:rPr>
          <w:rFonts w:ascii="Calibri Light" w:hAnsi="Calibri Light" w:cs="Calibri Light"/>
          <w:sz w:val="24"/>
        </w:rPr>
      </w:pPr>
    </w:p>
    <w:p w14:paraId="680DC2AB" w14:textId="77777777" w:rsidR="00D06323" w:rsidRDefault="00D06323" w:rsidP="00D956CB">
      <w:pPr>
        <w:pStyle w:val="ListParagraph"/>
        <w:numPr>
          <w:ilvl w:val="1"/>
          <w:numId w:val="13"/>
        </w:numPr>
        <w:rPr>
          <w:rFonts w:ascii="Calibri Light" w:hAnsi="Calibri Light" w:cs="Calibri Light"/>
          <w:sz w:val="24"/>
        </w:rPr>
      </w:pPr>
      <w:r w:rsidRPr="00D06323">
        <w:rPr>
          <w:rFonts w:ascii="Calibri Light" w:hAnsi="Calibri Light" w:cs="Calibri Light"/>
          <w:sz w:val="24"/>
        </w:rPr>
        <w:t>Lamentations 3:31–33, Romans 2:5–8, 2 Peter 3:9</w:t>
      </w:r>
    </w:p>
    <w:p w14:paraId="72F205A4" w14:textId="77777777" w:rsidR="00C462D0" w:rsidRDefault="00C462D0" w:rsidP="00C462D0">
      <w:pPr>
        <w:rPr>
          <w:rFonts w:ascii="Calibri Light" w:hAnsi="Calibri Light" w:cs="Calibri Light"/>
          <w:sz w:val="24"/>
        </w:rPr>
      </w:pPr>
    </w:p>
    <w:p w14:paraId="49CF5785" w14:textId="77777777" w:rsidR="00C462D0" w:rsidRPr="00C462D0" w:rsidRDefault="00C462D0" w:rsidP="00C462D0">
      <w:pPr>
        <w:rPr>
          <w:rFonts w:ascii="Calibri Light" w:hAnsi="Calibri Light" w:cs="Calibri Light"/>
          <w:sz w:val="24"/>
        </w:rPr>
      </w:pPr>
    </w:p>
    <w:p w14:paraId="325D555F" w14:textId="77777777" w:rsidR="00D06323" w:rsidRDefault="00D06323" w:rsidP="00D06323">
      <w:pPr>
        <w:pStyle w:val="ListParagraph"/>
        <w:numPr>
          <w:ilvl w:val="0"/>
          <w:numId w:val="13"/>
        </w:numPr>
        <w:rPr>
          <w:rFonts w:ascii="Calibri Light" w:hAnsi="Calibri Light" w:cs="Calibri Light"/>
          <w:sz w:val="24"/>
        </w:rPr>
      </w:pPr>
      <w:r w:rsidRPr="00D06323">
        <w:rPr>
          <w:rFonts w:ascii="Calibri Light" w:hAnsi="Calibri Light" w:cs="Calibri Light"/>
          <w:sz w:val="24"/>
        </w:rPr>
        <w:t>From 1 John 4:9–10, how were God’s love and God’s anger both evident at the cross?</w:t>
      </w:r>
    </w:p>
    <w:p w14:paraId="41A0DF00" w14:textId="77777777" w:rsidR="00C462D0" w:rsidRDefault="00C462D0" w:rsidP="00C462D0">
      <w:pPr>
        <w:rPr>
          <w:rFonts w:ascii="Calibri Light" w:hAnsi="Calibri Light" w:cs="Calibri Light"/>
          <w:sz w:val="24"/>
        </w:rPr>
      </w:pPr>
    </w:p>
    <w:p w14:paraId="5397D366" w14:textId="77777777" w:rsidR="00C462D0" w:rsidRDefault="00C462D0" w:rsidP="00C462D0">
      <w:pPr>
        <w:rPr>
          <w:rFonts w:ascii="Calibri Light" w:hAnsi="Calibri Light" w:cs="Calibri Light"/>
          <w:sz w:val="24"/>
        </w:rPr>
      </w:pPr>
    </w:p>
    <w:p w14:paraId="0295C614" w14:textId="77777777" w:rsidR="00C462D0" w:rsidRPr="00C462D0" w:rsidRDefault="00C462D0" w:rsidP="00C462D0">
      <w:pPr>
        <w:rPr>
          <w:rFonts w:ascii="Calibri Light" w:hAnsi="Calibri Light" w:cs="Calibri Light"/>
          <w:sz w:val="24"/>
        </w:rPr>
      </w:pPr>
    </w:p>
    <w:p w14:paraId="46DC8E75" w14:textId="77777777" w:rsidR="00044B60" w:rsidRDefault="00D06323" w:rsidP="00D06323">
      <w:pPr>
        <w:pStyle w:val="ListParagraph"/>
        <w:numPr>
          <w:ilvl w:val="0"/>
          <w:numId w:val="13"/>
        </w:numPr>
        <w:rPr>
          <w:rFonts w:ascii="Calibri Light" w:hAnsi="Calibri Light" w:cs="Calibri Light"/>
          <w:sz w:val="24"/>
        </w:rPr>
      </w:pPr>
      <w:r w:rsidRPr="00D06323">
        <w:rPr>
          <w:rFonts w:ascii="Calibri Light" w:hAnsi="Calibri Light" w:cs="Calibri Light"/>
          <w:sz w:val="24"/>
        </w:rPr>
        <w:t>How should understanding this motivate your gratitude to God and growth in Christlikeness?</w:t>
      </w:r>
    </w:p>
    <w:p w14:paraId="16520A42" w14:textId="77777777" w:rsidR="00C462D0" w:rsidRDefault="00C462D0" w:rsidP="00C462D0">
      <w:pPr>
        <w:rPr>
          <w:rFonts w:ascii="Calibri Light" w:hAnsi="Calibri Light" w:cs="Calibri Light"/>
          <w:sz w:val="24"/>
        </w:rPr>
      </w:pPr>
    </w:p>
    <w:p w14:paraId="646031BC" w14:textId="77777777" w:rsidR="00C462D0" w:rsidRDefault="00C462D0" w:rsidP="00C462D0">
      <w:pPr>
        <w:rPr>
          <w:rFonts w:ascii="Calibri Light" w:hAnsi="Calibri Light" w:cs="Calibri Light"/>
          <w:sz w:val="24"/>
        </w:rPr>
      </w:pPr>
    </w:p>
    <w:p w14:paraId="5960D622" w14:textId="77777777" w:rsidR="00C462D0" w:rsidRPr="00C462D0" w:rsidRDefault="00C462D0" w:rsidP="00C462D0">
      <w:pPr>
        <w:rPr>
          <w:rFonts w:ascii="Calibri Light" w:hAnsi="Calibri Light" w:cs="Calibri Light"/>
          <w:sz w:val="24"/>
        </w:rPr>
      </w:pPr>
    </w:p>
    <w:p w14:paraId="7303B236" w14:textId="77777777"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4</w:t>
      </w:r>
      <w:r w:rsidRPr="00044B60">
        <w:rPr>
          <w:rFonts w:ascii="Calibri Light" w:hAnsi="Calibri Light" w:cs="Calibri Light"/>
          <w:color w:val="5E0F2F"/>
        </w:rPr>
        <w:t xml:space="preserve"> | </w:t>
      </w:r>
      <w:r w:rsidR="00DC6C7E" w:rsidRPr="00DC6C7E">
        <w:rPr>
          <w:rFonts w:ascii="Calibri Light" w:hAnsi="Calibri Light" w:cs="Calibri Light"/>
          <w:color w:val="5E0F2F"/>
        </w:rPr>
        <w:t>Overcoming Anger</w:t>
      </w:r>
    </w:p>
    <w:p w14:paraId="6FD8B5FA" w14:textId="77777777" w:rsidR="00B16F5D" w:rsidRDefault="00B16F5D" w:rsidP="00B16F5D">
      <w:pPr>
        <w:rPr>
          <w:rFonts w:ascii="Calibri Light" w:hAnsi="Calibri Light" w:cs="Calibri Light"/>
        </w:rPr>
      </w:pPr>
      <w:r w:rsidRPr="00044B60">
        <w:rPr>
          <w:rFonts w:ascii="Calibri Light" w:hAnsi="Calibri Light" w:cs="Calibri Light"/>
        </w:rPr>
        <w:t xml:space="preserve">Read </w:t>
      </w:r>
      <w:r w:rsidR="00DC6C7E">
        <w:rPr>
          <w:rFonts w:ascii="Calibri Light" w:hAnsi="Calibri Light" w:cs="Calibri Light"/>
        </w:rPr>
        <w:t>selected Scriptures</w:t>
      </w:r>
    </w:p>
    <w:p w14:paraId="67CA3B78" w14:textId="77777777" w:rsidR="00D06323" w:rsidRPr="00D06323" w:rsidRDefault="00D06323" w:rsidP="00D06323">
      <w:pPr>
        <w:pStyle w:val="ListParagraph"/>
        <w:numPr>
          <w:ilvl w:val="0"/>
          <w:numId w:val="14"/>
        </w:numPr>
        <w:rPr>
          <w:rFonts w:ascii="Calibri Light" w:hAnsi="Calibri Light" w:cs="Calibri Light"/>
          <w:sz w:val="24"/>
        </w:rPr>
      </w:pPr>
      <w:r w:rsidRPr="00D06323">
        <w:rPr>
          <w:rFonts w:ascii="Calibri Light" w:hAnsi="Calibri Light" w:cs="Calibri Light"/>
          <w:sz w:val="24"/>
        </w:rPr>
        <w:t>Consider the attitudes on the left and respond briefly to the following questions.</w:t>
      </w:r>
    </w:p>
    <w:tbl>
      <w:tblPr>
        <w:tblStyle w:val="TableGrid"/>
        <w:tblW w:w="10656" w:type="dxa"/>
        <w:jc w:val="center"/>
        <w:tblLook w:val="04A0" w:firstRow="1" w:lastRow="0" w:firstColumn="1" w:lastColumn="0" w:noHBand="0" w:noVBand="1"/>
      </w:tblPr>
      <w:tblGrid>
        <w:gridCol w:w="2016"/>
        <w:gridCol w:w="2880"/>
        <w:gridCol w:w="2880"/>
        <w:gridCol w:w="2880"/>
      </w:tblGrid>
      <w:tr w:rsidR="00D06323" w:rsidRPr="00F54ED7" w14:paraId="17CB17A1" w14:textId="77777777" w:rsidTr="0052135D">
        <w:trPr>
          <w:trHeight w:val="1008"/>
          <w:jc w:val="center"/>
        </w:trPr>
        <w:tc>
          <w:tcPr>
            <w:tcW w:w="2016" w:type="dxa"/>
          </w:tcPr>
          <w:p w14:paraId="545849FA" w14:textId="77777777" w:rsidR="00D06323" w:rsidRPr="00F54ED7" w:rsidRDefault="00D06323" w:rsidP="0052135D">
            <w:pPr>
              <w:ind w:left="69"/>
              <w:rPr>
                <w:rFonts w:asciiTheme="majorHAnsi" w:hAnsiTheme="majorHAnsi" w:cstheme="majorHAnsi"/>
              </w:rPr>
            </w:pPr>
          </w:p>
        </w:tc>
        <w:tc>
          <w:tcPr>
            <w:tcW w:w="2880" w:type="dxa"/>
            <w:vAlign w:val="center"/>
          </w:tcPr>
          <w:p w14:paraId="5A1ADE6D" w14:textId="77777777" w:rsidR="00D06323" w:rsidRPr="00F54ED7" w:rsidRDefault="00D06323" w:rsidP="0052135D">
            <w:pPr>
              <w:tabs>
                <w:tab w:val="left" w:pos="360"/>
              </w:tabs>
              <w:rPr>
                <w:rFonts w:asciiTheme="majorHAnsi" w:hAnsiTheme="majorHAnsi" w:cstheme="majorHAnsi"/>
              </w:rPr>
            </w:pPr>
            <w:r w:rsidRPr="00F54ED7">
              <w:rPr>
                <w:rFonts w:asciiTheme="majorHAnsi" w:hAnsiTheme="majorHAnsi" w:cstheme="majorHAnsi"/>
              </w:rPr>
              <w:t>How does anger manifest in your life in response to the attitudes?</w:t>
            </w:r>
          </w:p>
        </w:tc>
        <w:tc>
          <w:tcPr>
            <w:tcW w:w="2880" w:type="dxa"/>
            <w:vAlign w:val="center"/>
          </w:tcPr>
          <w:p w14:paraId="53D3D6EF" w14:textId="77777777" w:rsidR="00D06323" w:rsidRPr="00F54ED7" w:rsidRDefault="00D06323" w:rsidP="0052135D">
            <w:pPr>
              <w:tabs>
                <w:tab w:val="left" w:pos="360"/>
              </w:tabs>
              <w:rPr>
                <w:rFonts w:asciiTheme="majorHAnsi" w:hAnsiTheme="majorHAnsi" w:cstheme="majorHAnsi"/>
                <w:spacing w:val="-6"/>
              </w:rPr>
            </w:pPr>
            <w:r w:rsidRPr="00F54ED7">
              <w:rPr>
                <w:rFonts w:asciiTheme="majorHAnsi" w:hAnsiTheme="majorHAnsi" w:cstheme="majorHAnsi"/>
                <w:spacing w:val="-6"/>
              </w:rPr>
              <w:t>What does this say about how you think of God, yourself, and your worldview?</w:t>
            </w:r>
          </w:p>
        </w:tc>
        <w:tc>
          <w:tcPr>
            <w:tcW w:w="2880" w:type="dxa"/>
          </w:tcPr>
          <w:p w14:paraId="00E978C7" w14:textId="77777777" w:rsidR="00D06323" w:rsidRPr="00F54ED7" w:rsidRDefault="00D06323" w:rsidP="0052135D">
            <w:pPr>
              <w:tabs>
                <w:tab w:val="left" w:pos="360"/>
              </w:tabs>
              <w:rPr>
                <w:rFonts w:asciiTheme="majorHAnsi" w:hAnsiTheme="majorHAnsi" w:cstheme="majorHAnsi"/>
                <w:spacing w:val="-4"/>
              </w:rPr>
            </w:pPr>
            <w:r w:rsidRPr="00F54ED7">
              <w:rPr>
                <w:rFonts w:asciiTheme="majorHAnsi" w:hAnsiTheme="majorHAnsi" w:cstheme="majorHAnsi"/>
                <w:spacing w:val="-4"/>
              </w:rPr>
              <w:t>What does Scripture teach about this attitude, and how can wisdom help you overcome a sinful response?</w:t>
            </w:r>
          </w:p>
        </w:tc>
      </w:tr>
      <w:tr w:rsidR="00D06323" w:rsidRPr="00F54ED7" w14:paraId="0FCD0E21" w14:textId="77777777" w:rsidTr="0052135D">
        <w:trPr>
          <w:trHeight w:val="1008"/>
          <w:jc w:val="center"/>
        </w:trPr>
        <w:tc>
          <w:tcPr>
            <w:tcW w:w="2016" w:type="dxa"/>
            <w:vAlign w:val="center"/>
          </w:tcPr>
          <w:p w14:paraId="65562AD8" w14:textId="77777777" w:rsidR="00D06323" w:rsidRPr="00F54ED7" w:rsidRDefault="00D06323" w:rsidP="0052135D">
            <w:pPr>
              <w:rPr>
                <w:rFonts w:asciiTheme="majorHAnsi" w:hAnsiTheme="majorHAnsi" w:cstheme="majorHAnsi"/>
                <w:spacing w:val="-4"/>
              </w:rPr>
            </w:pPr>
            <w:r w:rsidRPr="00F54ED7">
              <w:rPr>
                <w:rFonts w:asciiTheme="majorHAnsi" w:hAnsiTheme="majorHAnsi" w:cstheme="majorHAnsi"/>
                <w:spacing w:val="-4"/>
              </w:rPr>
              <w:lastRenderedPageBreak/>
              <w:t>Discontentment or unmet expectations</w:t>
            </w:r>
          </w:p>
        </w:tc>
        <w:tc>
          <w:tcPr>
            <w:tcW w:w="2880" w:type="dxa"/>
            <w:vAlign w:val="center"/>
          </w:tcPr>
          <w:p w14:paraId="35B67E05" w14:textId="77777777" w:rsidR="00D06323" w:rsidRPr="00F54ED7" w:rsidRDefault="00D06323" w:rsidP="0052135D">
            <w:pPr>
              <w:tabs>
                <w:tab w:val="left" w:pos="360"/>
              </w:tabs>
              <w:rPr>
                <w:rFonts w:asciiTheme="majorHAnsi" w:hAnsiTheme="majorHAnsi" w:cstheme="majorHAnsi"/>
              </w:rPr>
            </w:pPr>
          </w:p>
        </w:tc>
        <w:tc>
          <w:tcPr>
            <w:tcW w:w="2880" w:type="dxa"/>
            <w:vAlign w:val="center"/>
          </w:tcPr>
          <w:p w14:paraId="350D4402" w14:textId="77777777" w:rsidR="00D06323" w:rsidRPr="00F54ED7" w:rsidRDefault="00D06323" w:rsidP="0052135D">
            <w:pPr>
              <w:tabs>
                <w:tab w:val="left" w:pos="360"/>
              </w:tabs>
              <w:rPr>
                <w:rFonts w:asciiTheme="majorHAnsi" w:hAnsiTheme="majorHAnsi" w:cstheme="majorHAnsi"/>
                <w:spacing w:val="-2"/>
              </w:rPr>
            </w:pPr>
          </w:p>
        </w:tc>
        <w:tc>
          <w:tcPr>
            <w:tcW w:w="2880" w:type="dxa"/>
            <w:vAlign w:val="center"/>
          </w:tcPr>
          <w:p w14:paraId="58F6D16C" w14:textId="77777777" w:rsidR="00D06323" w:rsidRPr="00F54ED7" w:rsidRDefault="00D06323" w:rsidP="0052135D">
            <w:pPr>
              <w:tabs>
                <w:tab w:val="left" w:pos="360"/>
              </w:tabs>
              <w:rPr>
                <w:rFonts w:asciiTheme="majorHAnsi" w:hAnsiTheme="majorHAnsi" w:cstheme="majorHAnsi"/>
              </w:rPr>
            </w:pPr>
          </w:p>
        </w:tc>
      </w:tr>
      <w:tr w:rsidR="00D06323" w:rsidRPr="00F54ED7" w14:paraId="5EF59D8F" w14:textId="77777777" w:rsidTr="0052135D">
        <w:trPr>
          <w:trHeight w:val="1008"/>
          <w:jc w:val="center"/>
        </w:trPr>
        <w:tc>
          <w:tcPr>
            <w:tcW w:w="2016" w:type="dxa"/>
            <w:vAlign w:val="center"/>
          </w:tcPr>
          <w:p w14:paraId="48A3BF0F" w14:textId="77777777" w:rsidR="00D06323" w:rsidRPr="00F54ED7" w:rsidRDefault="00D06323" w:rsidP="0052135D">
            <w:pPr>
              <w:rPr>
                <w:rFonts w:asciiTheme="majorHAnsi" w:hAnsiTheme="majorHAnsi" w:cstheme="majorHAnsi"/>
              </w:rPr>
            </w:pPr>
            <w:r w:rsidRPr="00F54ED7">
              <w:rPr>
                <w:rFonts w:asciiTheme="majorHAnsi" w:hAnsiTheme="majorHAnsi" w:cstheme="majorHAnsi"/>
              </w:rPr>
              <w:t>A sense of entitlement</w:t>
            </w:r>
          </w:p>
        </w:tc>
        <w:tc>
          <w:tcPr>
            <w:tcW w:w="2880" w:type="dxa"/>
            <w:vAlign w:val="center"/>
          </w:tcPr>
          <w:p w14:paraId="4CE58FB2" w14:textId="77777777" w:rsidR="00D06323" w:rsidRPr="00F54ED7" w:rsidRDefault="00D06323" w:rsidP="0052135D">
            <w:pPr>
              <w:tabs>
                <w:tab w:val="left" w:pos="360"/>
              </w:tabs>
              <w:rPr>
                <w:rFonts w:asciiTheme="majorHAnsi" w:hAnsiTheme="majorHAnsi" w:cstheme="majorHAnsi"/>
              </w:rPr>
            </w:pPr>
          </w:p>
        </w:tc>
        <w:tc>
          <w:tcPr>
            <w:tcW w:w="2880" w:type="dxa"/>
            <w:vAlign w:val="center"/>
          </w:tcPr>
          <w:p w14:paraId="1DC67310" w14:textId="77777777" w:rsidR="00D06323" w:rsidRPr="00F54ED7" w:rsidRDefault="00D06323" w:rsidP="0052135D">
            <w:pPr>
              <w:tabs>
                <w:tab w:val="left" w:pos="360"/>
              </w:tabs>
              <w:rPr>
                <w:rFonts w:asciiTheme="majorHAnsi" w:hAnsiTheme="majorHAnsi" w:cstheme="majorHAnsi"/>
              </w:rPr>
            </w:pPr>
          </w:p>
        </w:tc>
        <w:tc>
          <w:tcPr>
            <w:tcW w:w="2880" w:type="dxa"/>
            <w:vAlign w:val="center"/>
          </w:tcPr>
          <w:p w14:paraId="6138E6A8" w14:textId="77777777" w:rsidR="00D06323" w:rsidRPr="00F54ED7" w:rsidRDefault="00D06323" w:rsidP="0052135D">
            <w:pPr>
              <w:tabs>
                <w:tab w:val="left" w:pos="360"/>
              </w:tabs>
              <w:rPr>
                <w:rFonts w:asciiTheme="majorHAnsi" w:hAnsiTheme="majorHAnsi" w:cstheme="majorHAnsi"/>
              </w:rPr>
            </w:pPr>
          </w:p>
        </w:tc>
      </w:tr>
      <w:tr w:rsidR="00D06323" w:rsidRPr="00F54ED7" w14:paraId="3CF2DC9A" w14:textId="77777777" w:rsidTr="0052135D">
        <w:trPr>
          <w:trHeight w:val="1008"/>
          <w:jc w:val="center"/>
        </w:trPr>
        <w:tc>
          <w:tcPr>
            <w:tcW w:w="2016" w:type="dxa"/>
            <w:vAlign w:val="center"/>
          </w:tcPr>
          <w:p w14:paraId="0FAA71AF" w14:textId="77777777" w:rsidR="00D06323" w:rsidRPr="00F54ED7" w:rsidRDefault="00D06323" w:rsidP="0052135D">
            <w:pPr>
              <w:rPr>
                <w:rFonts w:asciiTheme="majorHAnsi" w:hAnsiTheme="majorHAnsi" w:cstheme="majorHAnsi"/>
              </w:rPr>
            </w:pPr>
            <w:r w:rsidRPr="00F54ED7">
              <w:rPr>
                <w:rFonts w:asciiTheme="majorHAnsi" w:hAnsiTheme="majorHAnsi" w:cstheme="majorHAnsi"/>
              </w:rPr>
              <w:t>A desire to control others and/or circumstances</w:t>
            </w:r>
          </w:p>
        </w:tc>
        <w:tc>
          <w:tcPr>
            <w:tcW w:w="2880" w:type="dxa"/>
            <w:vAlign w:val="center"/>
          </w:tcPr>
          <w:p w14:paraId="18D80E49" w14:textId="77777777" w:rsidR="00D06323" w:rsidRPr="00F54ED7" w:rsidRDefault="00D06323" w:rsidP="0052135D">
            <w:pPr>
              <w:tabs>
                <w:tab w:val="left" w:pos="360"/>
              </w:tabs>
              <w:rPr>
                <w:rFonts w:asciiTheme="majorHAnsi" w:hAnsiTheme="majorHAnsi" w:cstheme="majorHAnsi"/>
              </w:rPr>
            </w:pPr>
          </w:p>
        </w:tc>
        <w:tc>
          <w:tcPr>
            <w:tcW w:w="2880" w:type="dxa"/>
            <w:vAlign w:val="center"/>
          </w:tcPr>
          <w:p w14:paraId="33A8B37A" w14:textId="77777777" w:rsidR="00D06323" w:rsidRPr="00F54ED7" w:rsidRDefault="00D06323" w:rsidP="0052135D">
            <w:pPr>
              <w:tabs>
                <w:tab w:val="left" w:pos="360"/>
              </w:tabs>
              <w:rPr>
                <w:rFonts w:asciiTheme="majorHAnsi" w:hAnsiTheme="majorHAnsi" w:cstheme="majorHAnsi"/>
              </w:rPr>
            </w:pPr>
          </w:p>
        </w:tc>
        <w:tc>
          <w:tcPr>
            <w:tcW w:w="2880" w:type="dxa"/>
            <w:vAlign w:val="center"/>
          </w:tcPr>
          <w:p w14:paraId="69FA288F" w14:textId="77777777" w:rsidR="00D06323" w:rsidRPr="00F54ED7" w:rsidRDefault="00D06323" w:rsidP="0052135D">
            <w:pPr>
              <w:tabs>
                <w:tab w:val="left" w:pos="360"/>
              </w:tabs>
              <w:rPr>
                <w:rFonts w:asciiTheme="majorHAnsi" w:hAnsiTheme="majorHAnsi" w:cstheme="majorHAnsi"/>
              </w:rPr>
            </w:pPr>
          </w:p>
        </w:tc>
      </w:tr>
      <w:tr w:rsidR="00D06323" w:rsidRPr="00F54ED7" w14:paraId="7C595C03" w14:textId="77777777" w:rsidTr="0052135D">
        <w:trPr>
          <w:trHeight w:val="1008"/>
          <w:jc w:val="center"/>
        </w:trPr>
        <w:tc>
          <w:tcPr>
            <w:tcW w:w="2016" w:type="dxa"/>
            <w:vAlign w:val="center"/>
          </w:tcPr>
          <w:p w14:paraId="4C05D3F1" w14:textId="77777777" w:rsidR="00D06323" w:rsidRPr="00F54ED7" w:rsidRDefault="00D06323" w:rsidP="0052135D">
            <w:pPr>
              <w:rPr>
                <w:rFonts w:asciiTheme="majorHAnsi" w:hAnsiTheme="majorHAnsi" w:cstheme="majorHAnsi"/>
              </w:rPr>
            </w:pPr>
            <w:r w:rsidRPr="00F54ED7">
              <w:rPr>
                <w:rFonts w:asciiTheme="majorHAnsi" w:hAnsiTheme="majorHAnsi" w:cstheme="majorHAnsi"/>
              </w:rPr>
              <w:t>Anxiety</w:t>
            </w:r>
          </w:p>
        </w:tc>
        <w:tc>
          <w:tcPr>
            <w:tcW w:w="2880" w:type="dxa"/>
            <w:vAlign w:val="center"/>
          </w:tcPr>
          <w:p w14:paraId="16A08FC8" w14:textId="77777777" w:rsidR="00D06323" w:rsidRPr="00F54ED7" w:rsidRDefault="00D06323" w:rsidP="0052135D">
            <w:pPr>
              <w:tabs>
                <w:tab w:val="left" w:pos="360"/>
              </w:tabs>
              <w:rPr>
                <w:rFonts w:asciiTheme="majorHAnsi" w:hAnsiTheme="majorHAnsi" w:cstheme="majorHAnsi"/>
              </w:rPr>
            </w:pPr>
          </w:p>
        </w:tc>
        <w:tc>
          <w:tcPr>
            <w:tcW w:w="2880" w:type="dxa"/>
            <w:vAlign w:val="center"/>
          </w:tcPr>
          <w:p w14:paraId="28B8AD38" w14:textId="77777777" w:rsidR="00D06323" w:rsidRPr="00F54ED7" w:rsidRDefault="00D06323" w:rsidP="0052135D">
            <w:pPr>
              <w:tabs>
                <w:tab w:val="left" w:pos="360"/>
              </w:tabs>
              <w:rPr>
                <w:rFonts w:asciiTheme="majorHAnsi" w:hAnsiTheme="majorHAnsi" w:cstheme="majorHAnsi"/>
              </w:rPr>
            </w:pPr>
          </w:p>
        </w:tc>
        <w:tc>
          <w:tcPr>
            <w:tcW w:w="2880" w:type="dxa"/>
            <w:vAlign w:val="center"/>
          </w:tcPr>
          <w:p w14:paraId="4FDA14B6" w14:textId="77777777" w:rsidR="00D06323" w:rsidRPr="00F54ED7" w:rsidRDefault="00D06323" w:rsidP="0052135D">
            <w:pPr>
              <w:tabs>
                <w:tab w:val="left" w:pos="360"/>
              </w:tabs>
              <w:rPr>
                <w:rFonts w:asciiTheme="majorHAnsi" w:hAnsiTheme="majorHAnsi" w:cstheme="majorHAnsi"/>
              </w:rPr>
            </w:pPr>
          </w:p>
        </w:tc>
      </w:tr>
      <w:tr w:rsidR="00D06323" w:rsidRPr="00F54ED7" w14:paraId="4CB3B6BD" w14:textId="77777777" w:rsidTr="0052135D">
        <w:trPr>
          <w:trHeight w:val="1008"/>
          <w:jc w:val="center"/>
        </w:trPr>
        <w:tc>
          <w:tcPr>
            <w:tcW w:w="2016" w:type="dxa"/>
            <w:vAlign w:val="center"/>
          </w:tcPr>
          <w:p w14:paraId="0B2BCD63" w14:textId="77777777" w:rsidR="00D06323" w:rsidRPr="00F54ED7" w:rsidRDefault="00D06323" w:rsidP="0052135D">
            <w:pPr>
              <w:rPr>
                <w:rFonts w:asciiTheme="majorHAnsi" w:hAnsiTheme="majorHAnsi" w:cstheme="majorHAnsi"/>
              </w:rPr>
            </w:pPr>
            <w:r w:rsidRPr="00F54ED7">
              <w:rPr>
                <w:rFonts w:asciiTheme="majorHAnsi" w:hAnsiTheme="majorHAnsi" w:cstheme="majorHAnsi"/>
              </w:rPr>
              <w:t>Selfishness</w:t>
            </w:r>
          </w:p>
        </w:tc>
        <w:tc>
          <w:tcPr>
            <w:tcW w:w="2880" w:type="dxa"/>
            <w:vAlign w:val="center"/>
          </w:tcPr>
          <w:p w14:paraId="2A7310D4" w14:textId="77777777" w:rsidR="00D06323" w:rsidRPr="00F54ED7" w:rsidRDefault="00D06323" w:rsidP="0052135D">
            <w:pPr>
              <w:tabs>
                <w:tab w:val="left" w:pos="360"/>
              </w:tabs>
              <w:rPr>
                <w:rFonts w:asciiTheme="majorHAnsi" w:hAnsiTheme="majorHAnsi" w:cstheme="majorHAnsi"/>
              </w:rPr>
            </w:pPr>
          </w:p>
        </w:tc>
        <w:tc>
          <w:tcPr>
            <w:tcW w:w="2880" w:type="dxa"/>
            <w:vAlign w:val="center"/>
          </w:tcPr>
          <w:p w14:paraId="1B5961E5" w14:textId="77777777" w:rsidR="00D06323" w:rsidRPr="00F54ED7" w:rsidRDefault="00D06323" w:rsidP="0052135D">
            <w:pPr>
              <w:tabs>
                <w:tab w:val="left" w:pos="360"/>
              </w:tabs>
              <w:rPr>
                <w:rFonts w:asciiTheme="majorHAnsi" w:hAnsiTheme="majorHAnsi" w:cstheme="majorHAnsi"/>
              </w:rPr>
            </w:pPr>
          </w:p>
        </w:tc>
        <w:tc>
          <w:tcPr>
            <w:tcW w:w="2880" w:type="dxa"/>
            <w:vAlign w:val="center"/>
          </w:tcPr>
          <w:p w14:paraId="4F0D4F9A" w14:textId="77777777" w:rsidR="00D06323" w:rsidRPr="00F54ED7" w:rsidRDefault="00D06323" w:rsidP="0052135D">
            <w:pPr>
              <w:tabs>
                <w:tab w:val="left" w:pos="360"/>
              </w:tabs>
              <w:rPr>
                <w:rFonts w:asciiTheme="majorHAnsi" w:hAnsiTheme="majorHAnsi" w:cstheme="majorHAnsi"/>
              </w:rPr>
            </w:pPr>
          </w:p>
        </w:tc>
      </w:tr>
    </w:tbl>
    <w:p w14:paraId="25764ACD" w14:textId="77777777" w:rsidR="00D81FFB" w:rsidRPr="00D06323" w:rsidRDefault="00D06323" w:rsidP="00D06323">
      <w:pPr>
        <w:pStyle w:val="ListParagraph"/>
        <w:rPr>
          <w:rFonts w:ascii="Calibri Light" w:hAnsi="Calibri Light" w:cs="Calibri Light"/>
          <w:sz w:val="24"/>
        </w:rPr>
      </w:pPr>
      <w:r w:rsidRPr="00D06323">
        <w:rPr>
          <w:rFonts w:ascii="Calibri Light" w:hAnsi="Calibri Light" w:cs="Calibri Light"/>
          <w:sz w:val="24"/>
        </w:rPr>
        <w:tab/>
      </w:r>
      <w:r w:rsidRPr="00D06323">
        <w:rPr>
          <w:rFonts w:ascii="Calibri Light" w:hAnsi="Calibri Light" w:cs="Calibri Light"/>
          <w:sz w:val="24"/>
        </w:rPr>
        <w:tab/>
      </w:r>
      <w:r w:rsidRPr="00D06323">
        <w:rPr>
          <w:rFonts w:ascii="Calibri Light" w:hAnsi="Calibri Light" w:cs="Calibri Light"/>
          <w:sz w:val="24"/>
        </w:rPr>
        <w:tab/>
      </w:r>
    </w:p>
    <w:p w14:paraId="462061A8" w14:textId="77777777" w:rsidR="001E7FBC" w:rsidRPr="00044B60" w:rsidRDefault="001E7FBC" w:rsidP="001E7FBC">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5</w:t>
      </w:r>
      <w:r w:rsidRPr="00044B60">
        <w:rPr>
          <w:rFonts w:ascii="Calibri Light" w:hAnsi="Calibri Light" w:cs="Calibri Light"/>
          <w:color w:val="5E0F2F"/>
        </w:rPr>
        <w:t xml:space="preserve"> | </w:t>
      </w:r>
      <w:r w:rsidR="00DC6C7E" w:rsidRPr="00DC6C7E">
        <w:rPr>
          <w:rFonts w:ascii="Calibri Light" w:hAnsi="Calibri Light" w:cs="Calibri Light"/>
          <w:color w:val="5E0F2F"/>
        </w:rPr>
        <w:t>The Wisdom of Self-Control</w:t>
      </w:r>
    </w:p>
    <w:p w14:paraId="634F32EF" w14:textId="77777777" w:rsidR="001E7FBC" w:rsidRDefault="001E7FBC" w:rsidP="001E7FBC">
      <w:pPr>
        <w:rPr>
          <w:rFonts w:ascii="Calibri Light" w:hAnsi="Calibri Light" w:cs="Calibri Light"/>
        </w:rPr>
      </w:pPr>
      <w:r w:rsidRPr="00044B60">
        <w:rPr>
          <w:rFonts w:ascii="Calibri Light" w:hAnsi="Calibri Light" w:cs="Calibri Light"/>
        </w:rPr>
        <w:t xml:space="preserve">Read </w:t>
      </w:r>
      <w:r w:rsidR="00DC6C7E">
        <w:rPr>
          <w:rFonts w:ascii="Calibri Light" w:hAnsi="Calibri Light" w:cs="Calibri Light"/>
        </w:rPr>
        <w:t>selected Scriptures</w:t>
      </w:r>
    </w:p>
    <w:p w14:paraId="7061F0E9" w14:textId="77777777" w:rsidR="00D06323" w:rsidRDefault="00D06323" w:rsidP="00D06323">
      <w:pPr>
        <w:pStyle w:val="ListParagraph"/>
        <w:numPr>
          <w:ilvl w:val="0"/>
          <w:numId w:val="15"/>
        </w:numPr>
        <w:rPr>
          <w:rFonts w:asciiTheme="majorHAnsi" w:hAnsiTheme="majorHAnsi" w:cstheme="majorHAnsi"/>
          <w:sz w:val="24"/>
          <w:lang w:val="en-US"/>
        </w:rPr>
      </w:pPr>
      <w:r w:rsidRPr="00D06323">
        <w:rPr>
          <w:rFonts w:asciiTheme="majorHAnsi" w:hAnsiTheme="majorHAnsi" w:cstheme="majorHAnsi"/>
          <w:sz w:val="24"/>
          <w:lang w:val="en-US"/>
        </w:rPr>
        <w:t>In Proverbs 14:29, 15:18, 16:32, and 19:11, what virtue is commended? Is this a strength in your own life? Explain your answer.</w:t>
      </w:r>
    </w:p>
    <w:p w14:paraId="7863FEAC" w14:textId="77777777" w:rsidR="00C462D0" w:rsidRDefault="00C462D0" w:rsidP="00C462D0">
      <w:pPr>
        <w:rPr>
          <w:rFonts w:asciiTheme="majorHAnsi" w:hAnsiTheme="majorHAnsi" w:cstheme="majorHAnsi"/>
          <w:sz w:val="24"/>
          <w:lang w:val="en-US"/>
        </w:rPr>
      </w:pPr>
    </w:p>
    <w:p w14:paraId="2F2DF935" w14:textId="77777777" w:rsidR="00C462D0" w:rsidRDefault="00C462D0" w:rsidP="00C462D0">
      <w:pPr>
        <w:rPr>
          <w:rFonts w:asciiTheme="majorHAnsi" w:hAnsiTheme="majorHAnsi" w:cstheme="majorHAnsi"/>
          <w:sz w:val="24"/>
          <w:lang w:val="en-US"/>
        </w:rPr>
      </w:pPr>
    </w:p>
    <w:p w14:paraId="11BE2F50" w14:textId="77777777" w:rsidR="00C462D0" w:rsidRPr="00C462D0" w:rsidRDefault="00C462D0" w:rsidP="00C462D0">
      <w:pPr>
        <w:rPr>
          <w:rFonts w:asciiTheme="majorHAnsi" w:hAnsiTheme="majorHAnsi" w:cstheme="majorHAnsi"/>
          <w:sz w:val="24"/>
          <w:lang w:val="en-US"/>
        </w:rPr>
      </w:pPr>
    </w:p>
    <w:p w14:paraId="4829C75C" w14:textId="77777777" w:rsidR="00D06323" w:rsidRDefault="00D06323" w:rsidP="00D06323">
      <w:pPr>
        <w:pStyle w:val="ListParagraph"/>
        <w:numPr>
          <w:ilvl w:val="0"/>
          <w:numId w:val="15"/>
        </w:numPr>
        <w:rPr>
          <w:rFonts w:asciiTheme="majorHAnsi" w:hAnsiTheme="majorHAnsi" w:cstheme="majorHAnsi"/>
          <w:sz w:val="24"/>
          <w:lang w:val="en-US"/>
        </w:rPr>
      </w:pPr>
      <w:r w:rsidRPr="00D06323">
        <w:rPr>
          <w:rFonts w:asciiTheme="majorHAnsi" w:hAnsiTheme="majorHAnsi" w:cstheme="majorHAnsi"/>
          <w:sz w:val="24"/>
          <w:lang w:val="en-US"/>
        </w:rPr>
        <w:t>According to Proverbs 14:29–30 and 25:28, how is the wise man benefitted and the fool made vulnerable?</w:t>
      </w:r>
    </w:p>
    <w:p w14:paraId="05D1F037" w14:textId="77777777" w:rsidR="00C462D0" w:rsidRDefault="00C462D0" w:rsidP="00C462D0">
      <w:pPr>
        <w:rPr>
          <w:rFonts w:asciiTheme="majorHAnsi" w:hAnsiTheme="majorHAnsi" w:cstheme="majorHAnsi"/>
          <w:sz w:val="24"/>
          <w:lang w:val="en-US"/>
        </w:rPr>
      </w:pPr>
    </w:p>
    <w:p w14:paraId="61F90EA6" w14:textId="77777777" w:rsidR="00C462D0" w:rsidRDefault="00C462D0" w:rsidP="00C462D0">
      <w:pPr>
        <w:rPr>
          <w:rFonts w:asciiTheme="majorHAnsi" w:hAnsiTheme="majorHAnsi" w:cstheme="majorHAnsi"/>
          <w:sz w:val="24"/>
          <w:lang w:val="en-US"/>
        </w:rPr>
      </w:pPr>
    </w:p>
    <w:p w14:paraId="2AB3D7A3" w14:textId="77777777" w:rsidR="00C462D0" w:rsidRPr="00C462D0" w:rsidRDefault="00C462D0" w:rsidP="00C462D0">
      <w:pPr>
        <w:rPr>
          <w:rFonts w:asciiTheme="majorHAnsi" w:hAnsiTheme="majorHAnsi" w:cstheme="majorHAnsi"/>
          <w:sz w:val="24"/>
          <w:lang w:val="en-US"/>
        </w:rPr>
      </w:pPr>
    </w:p>
    <w:p w14:paraId="5064602E" w14:textId="77777777" w:rsidR="00D06323" w:rsidRDefault="00D06323" w:rsidP="00D06323">
      <w:pPr>
        <w:pStyle w:val="ListParagraph"/>
        <w:numPr>
          <w:ilvl w:val="0"/>
          <w:numId w:val="15"/>
        </w:numPr>
        <w:rPr>
          <w:rFonts w:asciiTheme="majorHAnsi" w:hAnsiTheme="majorHAnsi" w:cstheme="majorHAnsi"/>
          <w:sz w:val="24"/>
          <w:lang w:val="en-US"/>
        </w:rPr>
      </w:pPr>
      <w:r w:rsidRPr="00D06323">
        <w:rPr>
          <w:rFonts w:asciiTheme="majorHAnsi" w:hAnsiTheme="majorHAnsi" w:cstheme="majorHAnsi"/>
          <w:sz w:val="24"/>
          <w:lang w:val="en-US"/>
        </w:rPr>
        <w:t>According to Galatians 5:22–23, who empowers the believer to be self-controlled, and why is that important?</w:t>
      </w:r>
    </w:p>
    <w:p w14:paraId="35CAA7FE" w14:textId="77777777" w:rsidR="00C462D0" w:rsidRDefault="00C462D0" w:rsidP="00C462D0">
      <w:pPr>
        <w:rPr>
          <w:rFonts w:asciiTheme="majorHAnsi" w:hAnsiTheme="majorHAnsi" w:cstheme="majorHAnsi"/>
          <w:sz w:val="24"/>
          <w:lang w:val="en-US"/>
        </w:rPr>
      </w:pPr>
    </w:p>
    <w:p w14:paraId="3A9B889A" w14:textId="77777777" w:rsidR="00C462D0" w:rsidRDefault="00C462D0" w:rsidP="00C462D0">
      <w:pPr>
        <w:rPr>
          <w:rFonts w:asciiTheme="majorHAnsi" w:hAnsiTheme="majorHAnsi" w:cstheme="majorHAnsi"/>
          <w:sz w:val="24"/>
          <w:lang w:val="en-US"/>
        </w:rPr>
      </w:pPr>
    </w:p>
    <w:p w14:paraId="7BD440CD" w14:textId="77777777" w:rsidR="00C462D0" w:rsidRPr="00C462D0" w:rsidRDefault="00C462D0" w:rsidP="00C462D0">
      <w:pPr>
        <w:rPr>
          <w:rFonts w:asciiTheme="majorHAnsi" w:hAnsiTheme="majorHAnsi" w:cstheme="majorHAnsi"/>
          <w:sz w:val="24"/>
          <w:lang w:val="en-US"/>
        </w:rPr>
      </w:pPr>
    </w:p>
    <w:p w14:paraId="18C6F5E8" w14:textId="77777777" w:rsidR="00D06323" w:rsidRDefault="00D06323" w:rsidP="00D06323">
      <w:pPr>
        <w:pStyle w:val="ListParagraph"/>
        <w:numPr>
          <w:ilvl w:val="0"/>
          <w:numId w:val="15"/>
        </w:numPr>
        <w:rPr>
          <w:rFonts w:asciiTheme="majorHAnsi" w:hAnsiTheme="majorHAnsi" w:cstheme="majorHAnsi"/>
          <w:sz w:val="24"/>
          <w:lang w:val="en-US"/>
        </w:rPr>
      </w:pPr>
      <w:r w:rsidRPr="00D06323">
        <w:rPr>
          <w:rFonts w:asciiTheme="majorHAnsi" w:hAnsiTheme="majorHAnsi" w:cstheme="majorHAnsi"/>
          <w:sz w:val="24"/>
          <w:lang w:val="en-US"/>
        </w:rPr>
        <w:t>Remembering the overall context of wisdom and folly in the book of Proverbs, how do sinful anger and self-control relate to the fear of the Lord and the destiny of those who fear the Lord?</w:t>
      </w:r>
    </w:p>
    <w:p w14:paraId="23D47B75" w14:textId="77777777" w:rsidR="00C462D0" w:rsidRDefault="00C462D0" w:rsidP="00C462D0">
      <w:pPr>
        <w:rPr>
          <w:rFonts w:asciiTheme="majorHAnsi" w:hAnsiTheme="majorHAnsi" w:cstheme="majorHAnsi"/>
          <w:sz w:val="24"/>
          <w:lang w:val="en-US"/>
        </w:rPr>
      </w:pPr>
    </w:p>
    <w:p w14:paraId="2990F77F" w14:textId="77777777" w:rsidR="00C462D0" w:rsidRDefault="00C462D0" w:rsidP="00C462D0">
      <w:pPr>
        <w:rPr>
          <w:rFonts w:asciiTheme="majorHAnsi" w:hAnsiTheme="majorHAnsi" w:cstheme="majorHAnsi"/>
          <w:sz w:val="24"/>
          <w:lang w:val="en-US"/>
        </w:rPr>
      </w:pPr>
    </w:p>
    <w:p w14:paraId="39737B42" w14:textId="77777777" w:rsidR="00C462D0" w:rsidRPr="00C462D0" w:rsidRDefault="00C462D0" w:rsidP="00C462D0">
      <w:pPr>
        <w:rPr>
          <w:rFonts w:asciiTheme="majorHAnsi" w:hAnsiTheme="majorHAnsi" w:cstheme="majorHAnsi"/>
          <w:sz w:val="24"/>
          <w:lang w:val="en-US"/>
        </w:rPr>
      </w:pPr>
    </w:p>
    <w:p w14:paraId="1E4C6EB1" w14:textId="77777777" w:rsidR="00B145BC" w:rsidRDefault="00D06323" w:rsidP="00D06323">
      <w:pPr>
        <w:pStyle w:val="ListParagraph"/>
        <w:numPr>
          <w:ilvl w:val="0"/>
          <w:numId w:val="15"/>
        </w:numPr>
        <w:rPr>
          <w:rFonts w:asciiTheme="majorHAnsi" w:hAnsiTheme="majorHAnsi" w:cstheme="majorHAnsi"/>
          <w:sz w:val="24"/>
          <w:lang w:val="en-US"/>
        </w:rPr>
      </w:pPr>
      <w:r w:rsidRPr="00D06323">
        <w:rPr>
          <w:rFonts w:asciiTheme="majorHAnsi" w:hAnsiTheme="majorHAnsi" w:cstheme="majorHAnsi"/>
          <w:sz w:val="24"/>
          <w:lang w:val="en-US"/>
        </w:rPr>
        <w:t>According to Colossians 3:8–17 and Ephesians 4:31–32, what attitudes and actions are to mark a Christian? Identify one or two practical ways you can grow in godliness and self-control this week and share that with someone in your group who will hold you accountable.</w:t>
      </w:r>
    </w:p>
    <w:p w14:paraId="753F3C5D" w14:textId="77777777" w:rsidR="00C462D0" w:rsidRDefault="00C462D0" w:rsidP="00C462D0">
      <w:pPr>
        <w:rPr>
          <w:rFonts w:asciiTheme="majorHAnsi" w:hAnsiTheme="majorHAnsi" w:cstheme="majorHAnsi"/>
          <w:sz w:val="24"/>
          <w:lang w:val="en-US"/>
        </w:rPr>
      </w:pPr>
    </w:p>
    <w:p w14:paraId="15FBA13E" w14:textId="77777777" w:rsidR="00C462D0" w:rsidRDefault="00C462D0" w:rsidP="00C462D0">
      <w:pPr>
        <w:rPr>
          <w:rFonts w:asciiTheme="majorHAnsi" w:hAnsiTheme="majorHAnsi" w:cstheme="majorHAnsi"/>
          <w:sz w:val="24"/>
          <w:lang w:val="en-US"/>
        </w:rPr>
      </w:pPr>
    </w:p>
    <w:p w14:paraId="716578E6" w14:textId="77777777" w:rsidR="00C462D0" w:rsidRDefault="00C462D0" w:rsidP="00C462D0">
      <w:pPr>
        <w:rPr>
          <w:rFonts w:asciiTheme="majorHAnsi" w:hAnsiTheme="majorHAnsi" w:cstheme="majorHAnsi"/>
          <w:sz w:val="24"/>
          <w:lang w:val="en-US"/>
        </w:rPr>
      </w:pPr>
    </w:p>
    <w:p w14:paraId="5CDC044B" w14:textId="77777777" w:rsidR="00C462D0" w:rsidRDefault="00C462D0" w:rsidP="00C462D0">
      <w:pPr>
        <w:rPr>
          <w:rFonts w:asciiTheme="majorHAnsi" w:hAnsiTheme="majorHAnsi" w:cstheme="majorHAnsi"/>
          <w:sz w:val="24"/>
          <w:lang w:val="en-US"/>
        </w:rPr>
      </w:pPr>
    </w:p>
    <w:p w14:paraId="7F9D8B15" w14:textId="77777777" w:rsidR="00C462D0" w:rsidRDefault="00C462D0" w:rsidP="00C462D0">
      <w:pPr>
        <w:rPr>
          <w:rFonts w:asciiTheme="majorHAnsi" w:hAnsiTheme="majorHAnsi" w:cstheme="majorHAnsi"/>
          <w:sz w:val="24"/>
          <w:lang w:val="en-US"/>
        </w:rPr>
      </w:pPr>
    </w:p>
    <w:p w14:paraId="59ED9CAA" w14:textId="77777777" w:rsidR="00C462D0" w:rsidRDefault="00C462D0" w:rsidP="00C462D0">
      <w:pPr>
        <w:rPr>
          <w:rFonts w:asciiTheme="majorHAnsi" w:hAnsiTheme="majorHAnsi" w:cstheme="majorHAnsi"/>
          <w:sz w:val="24"/>
          <w:lang w:val="en-US"/>
        </w:rPr>
      </w:pPr>
    </w:p>
    <w:p w14:paraId="0B9FFF4D" w14:textId="77777777" w:rsidR="00C462D0" w:rsidRDefault="00C462D0" w:rsidP="00C462D0">
      <w:pPr>
        <w:rPr>
          <w:rFonts w:asciiTheme="majorHAnsi" w:hAnsiTheme="majorHAnsi" w:cstheme="majorHAnsi"/>
          <w:sz w:val="24"/>
          <w:lang w:val="en-US"/>
        </w:rPr>
      </w:pPr>
    </w:p>
    <w:p w14:paraId="1411E2C6" w14:textId="77777777" w:rsidR="00C462D0" w:rsidRDefault="00C462D0" w:rsidP="00C462D0">
      <w:pPr>
        <w:rPr>
          <w:rFonts w:asciiTheme="majorHAnsi" w:hAnsiTheme="majorHAnsi" w:cstheme="majorHAnsi"/>
          <w:sz w:val="24"/>
          <w:lang w:val="en-US"/>
        </w:rPr>
      </w:pPr>
    </w:p>
    <w:p w14:paraId="0D358972" w14:textId="77777777" w:rsidR="00C462D0" w:rsidRDefault="00C462D0" w:rsidP="00C462D0">
      <w:pPr>
        <w:rPr>
          <w:rFonts w:asciiTheme="majorHAnsi" w:hAnsiTheme="majorHAnsi" w:cstheme="majorHAnsi"/>
          <w:sz w:val="24"/>
          <w:lang w:val="en-US"/>
        </w:rPr>
      </w:pPr>
    </w:p>
    <w:p w14:paraId="59E680C7" w14:textId="77777777" w:rsidR="00C462D0" w:rsidRDefault="00C462D0" w:rsidP="00C462D0">
      <w:pPr>
        <w:rPr>
          <w:rFonts w:asciiTheme="majorHAnsi" w:hAnsiTheme="majorHAnsi" w:cstheme="majorHAnsi"/>
          <w:sz w:val="24"/>
          <w:lang w:val="en-US"/>
        </w:rPr>
      </w:pPr>
    </w:p>
    <w:p w14:paraId="7AE72C21" w14:textId="77777777" w:rsidR="00C462D0" w:rsidRDefault="00C462D0" w:rsidP="00C462D0">
      <w:pPr>
        <w:rPr>
          <w:rFonts w:asciiTheme="majorHAnsi" w:hAnsiTheme="majorHAnsi" w:cstheme="majorHAnsi"/>
          <w:sz w:val="24"/>
          <w:lang w:val="en-US"/>
        </w:rPr>
      </w:pPr>
    </w:p>
    <w:p w14:paraId="1194E607" w14:textId="77777777" w:rsidR="00C462D0" w:rsidRDefault="00C462D0" w:rsidP="00C462D0">
      <w:pPr>
        <w:rPr>
          <w:rFonts w:asciiTheme="majorHAnsi" w:hAnsiTheme="majorHAnsi" w:cstheme="majorHAnsi"/>
          <w:sz w:val="24"/>
          <w:lang w:val="en-US"/>
        </w:rPr>
      </w:pPr>
    </w:p>
    <w:p w14:paraId="18494DB9" w14:textId="77777777" w:rsidR="00C462D0" w:rsidRDefault="00C462D0" w:rsidP="00C462D0">
      <w:pPr>
        <w:rPr>
          <w:rFonts w:asciiTheme="majorHAnsi" w:hAnsiTheme="majorHAnsi" w:cstheme="majorHAnsi"/>
          <w:sz w:val="24"/>
          <w:lang w:val="en-US"/>
        </w:rPr>
      </w:pPr>
    </w:p>
    <w:p w14:paraId="4F376801" w14:textId="77777777" w:rsidR="00C462D0" w:rsidRDefault="00C462D0" w:rsidP="00C462D0">
      <w:pPr>
        <w:rPr>
          <w:rFonts w:asciiTheme="majorHAnsi" w:hAnsiTheme="majorHAnsi" w:cstheme="majorHAnsi"/>
          <w:sz w:val="24"/>
          <w:lang w:val="en-US"/>
        </w:rPr>
      </w:pPr>
    </w:p>
    <w:p w14:paraId="1B9DD83D" w14:textId="77777777" w:rsidR="00C462D0" w:rsidRDefault="00C462D0" w:rsidP="00C462D0">
      <w:pPr>
        <w:rPr>
          <w:rFonts w:asciiTheme="majorHAnsi" w:hAnsiTheme="majorHAnsi" w:cstheme="majorHAnsi"/>
          <w:sz w:val="24"/>
          <w:lang w:val="en-US"/>
        </w:rPr>
      </w:pPr>
    </w:p>
    <w:p w14:paraId="117D68E4" w14:textId="77777777" w:rsidR="00C462D0" w:rsidRDefault="00C462D0" w:rsidP="00C462D0">
      <w:pPr>
        <w:rPr>
          <w:rFonts w:asciiTheme="majorHAnsi" w:hAnsiTheme="majorHAnsi" w:cstheme="majorHAnsi"/>
          <w:sz w:val="24"/>
          <w:lang w:val="en-US"/>
        </w:rPr>
      </w:pPr>
    </w:p>
    <w:p w14:paraId="132DA64F" w14:textId="77777777" w:rsidR="00C462D0" w:rsidRDefault="00C462D0" w:rsidP="00C462D0">
      <w:pPr>
        <w:rPr>
          <w:rFonts w:asciiTheme="majorHAnsi" w:hAnsiTheme="majorHAnsi" w:cstheme="majorHAnsi"/>
          <w:sz w:val="24"/>
          <w:lang w:val="en-US"/>
        </w:rPr>
      </w:pPr>
    </w:p>
    <w:p w14:paraId="5951D002" w14:textId="77777777" w:rsidR="00C462D0" w:rsidRDefault="00C462D0" w:rsidP="00C462D0">
      <w:pPr>
        <w:rPr>
          <w:rFonts w:asciiTheme="majorHAnsi" w:hAnsiTheme="majorHAnsi" w:cstheme="majorHAnsi"/>
          <w:sz w:val="24"/>
          <w:lang w:val="en-US"/>
        </w:rPr>
      </w:pPr>
    </w:p>
    <w:p w14:paraId="32A5B61E" w14:textId="77777777" w:rsidR="00C462D0" w:rsidRDefault="00C462D0" w:rsidP="00C462D0">
      <w:pPr>
        <w:rPr>
          <w:rFonts w:asciiTheme="majorHAnsi" w:hAnsiTheme="majorHAnsi" w:cstheme="majorHAnsi"/>
          <w:sz w:val="24"/>
          <w:lang w:val="en-US"/>
        </w:rPr>
      </w:pPr>
    </w:p>
    <w:p w14:paraId="1A486B20" w14:textId="77777777" w:rsidR="00C462D0" w:rsidRDefault="00C462D0" w:rsidP="00C462D0">
      <w:pPr>
        <w:rPr>
          <w:rFonts w:asciiTheme="majorHAnsi" w:hAnsiTheme="majorHAnsi" w:cstheme="majorHAnsi"/>
          <w:sz w:val="24"/>
          <w:lang w:val="en-US"/>
        </w:rPr>
      </w:pPr>
    </w:p>
    <w:p w14:paraId="67427660" w14:textId="77777777" w:rsidR="00C462D0" w:rsidRDefault="00C462D0" w:rsidP="00C462D0">
      <w:pPr>
        <w:rPr>
          <w:rFonts w:asciiTheme="majorHAnsi" w:hAnsiTheme="majorHAnsi" w:cstheme="majorHAnsi"/>
          <w:sz w:val="24"/>
          <w:lang w:val="en-US"/>
        </w:rPr>
      </w:pPr>
    </w:p>
    <w:p w14:paraId="7BC43336" w14:textId="77777777" w:rsidR="00C462D0" w:rsidRDefault="00C462D0" w:rsidP="00C462D0">
      <w:pPr>
        <w:rPr>
          <w:rFonts w:asciiTheme="majorHAnsi" w:hAnsiTheme="majorHAnsi" w:cstheme="majorHAnsi"/>
          <w:sz w:val="24"/>
          <w:lang w:val="en-US"/>
        </w:rPr>
      </w:pPr>
    </w:p>
    <w:p w14:paraId="30EDA5DD" w14:textId="77777777" w:rsidR="00C462D0" w:rsidRDefault="00C462D0" w:rsidP="00C462D0">
      <w:pPr>
        <w:rPr>
          <w:rFonts w:asciiTheme="majorHAnsi" w:hAnsiTheme="majorHAnsi" w:cstheme="majorHAnsi"/>
          <w:sz w:val="24"/>
          <w:lang w:val="en-US"/>
        </w:rPr>
      </w:pPr>
    </w:p>
    <w:p w14:paraId="2800E3E2" w14:textId="77777777" w:rsidR="00C462D0" w:rsidRPr="00C462D0" w:rsidRDefault="00C462D0" w:rsidP="00C462D0">
      <w:pPr>
        <w:rPr>
          <w:rFonts w:asciiTheme="majorHAnsi" w:hAnsiTheme="majorHAnsi" w:cstheme="majorHAnsi"/>
          <w:sz w:val="24"/>
          <w:lang w:val="en-US"/>
        </w:rPr>
      </w:pPr>
    </w:p>
    <w:p w14:paraId="45330B5A" w14:textId="77777777" w:rsidR="00044B60" w:rsidRDefault="00FE2EF7" w:rsidP="00B145BC">
      <w:pPr>
        <w:pStyle w:val="ListParagraph"/>
        <w:ind w:left="0"/>
        <w:rPr>
          <w:lang w:val="en-US"/>
        </w:rPr>
      </w:pPr>
      <w:r>
        <w:lastRenderedPageBreak/>
        <w:pict w14:anchorId="0AE39DFF">
          <v:rect id="_x0000_i1025" style="width:0;height:1.5pt" o:hralign="center" o:hrstd="t" o:hr="t" fillcolor="#a0a0a0" stroked="f"/>
        </w:pict>
      </w:r>
    </w:p>
    <w:p w14:paraId="524742A7" w14:textId="77777777" w:rsidR="00044B60" w:rsidRPr="008D46A8" w:rsidRDefault="00044B60" w:rsidP="00044B60">
      <w:pPr>
        <w:tabs>
          <w:tab w:val="left" w:pos="1350"/>
        </w:tabs>
        <w:jc w:val="center"/>
        <w:rPr>
          <w:color w:val="7F7F7F" w:themeColor="text1" w:themeTint="80"/>
          <w:lang w:val="en-US"/>
        </w:rPr>
      </w:pPr>
      <w:r w:rsidRPr="008D46A8">
        <w:rPr>
          <w:color w:val="7F7F7F" w:themeColor="text1" w:themeTint="80"/>
          <w:sz w:val="16"/>
          <w:lang w:val="en-US"/>
        </w:rPr>
        <w:t>Adapted from Every Woman’s Grace at Grace Community Church of Sun Valley, CA</w:t>
      </w:r>
      <w:r>
        <w:rPr>
          <w:color w:val="7F7F7F" w:themeColor="text1" w:themeTint="80"/>
          <w:sz w:val="16"/>
          <w:lang w:val="en-US"/>
        </w:rPr>
        <w:t xml:space="preserve"> | </w:t>
      </w:r>
      <w:r w:rsidR="00AB055E">
        <w:rPr>
          <w:color w:val="7F7F7F" w:themeColor="text1" w:themeTint="80"/>
          <w:sz w:val="16"/>
          <w:szCs w:val="16"/>
          <w:lang w:val="en-US"/>
        </w:rPr>
        <w:t>Watkins</w:t>
      </w:r>
      <w:r w:rsidRPr="0044238C">
        <w:rPr>
          <w:color w:val="7F7F7F" w:themeColor="text1" w:themeTint="80"/>
          <w:sz w:val="16"/>
          <w:szCs w:val="16"/>
          <w:lang w:val="en-US"/>
        </w:rPr>
        <w:t xml:space="preserve"> | </w:t>
      </w:r>
      <w:r w:rsidR="00AB055E">
        <w:rPr>
          <w:color w:val="7F7F7F" w:themeColor="text1" w:themeTint="80"/>
          <w:sz w:val="16"/>
          <w:szCs w:val="16"/>
          <w:lang w:val="en-US"/>
        </w:rPr>
        <w:t>March</w:t>
      </w:r>
      <w:r w:rsidRPr="0044238C">
        <w:rPr>
          <w:color w:val="7F7F7F" w:themeColor="text1" w:themeTint="80"/>
          <w:sz w:val="16"/>
          <w:szCs w:val="16"/>
          <w:lang w:val="en-US"/>
        </w:rPr>
        <w:t xml:space="preserve"> </w:t>
      </w:r>
      <w:r w:rsidR="00AB055E">
        <w:rPr>
          <w:color w:val="7F7F7F" w:themeColor="text1" w:themeTint="80"/>
          <w:sz w:val="16"/>
          <w:szCs w:val="16"/>
          <w:lang w:val="en-US"/>
        </w:rPr>
        <w:t>1</w:t>
      </w:r>
      <w:r w:rsidR="00523C85">
        <w:rPr>
          <w:color w:val="7F7F7F" w:themeColor="text1" w:themeTint="80"/>
          <w:sz w:val="16"/>
          <w:szCs w:val="16"/>
          <w:lang w:val="en-US"/>
        </w:rPr>
        <w:t>4</w:t>
      </w:r>
      <w:r w:rsidRPr="0044238C">
        <w:rPr>
          <w:color w:val="7F7F7F" w:themeColor="text1" w:themeTint="80"/>
          <w:sz w:val="16"/>
          <w:szCs w:val="16"/>
          <w:lang w:val="en-US"/>
        </w:rPr>
        <w:t>, 201</w:t>
      </w:r>
      <w:r w:rsidR="00AB32B8">
        <w:rPr>
          <w:color w:val="7F7F7F" w:themeColor="text1" w:themeTint="80"/>
          <w:sz w:val="16"/>
          <w:szCs w:val="16"/>
          <w:lang w:val="en-US"/>
        </w:rPr>
        <w:t>8</w:t>
      </w:r>
    </w:p>
    <w:p w14:paraId="12D4DB09" w14:textId="77777777" w:rsidR="005305C6" w:rsidRPr="00044B60" w:rsidRDefault="005305C6">
      <w:pPr>
        <w:rPr>
          <w:lang w:val="en-US"/>
        </w:rPr>
      </w:pPr>
    </w:p>
    <w:sectPr w:rsidR="005305C6" w:rsidRPr="00044B60" w:rsidSect="00730116">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D3738" w14:textId="77777777" w:rsidR="00FE2EF7" w:rsidRDefault="00FE2EF7">
      <w:pPr>
        <w:spacing w:after="0" w:line="240" w:lineRule="auto"/>
      </w:pPr>
      <w:r>
        <w:separator/>
      </w:r>
    </w:p>
  </w:endnote>
  <w:endnote w:type="continuationSeparator" w:id="0">
    <w:p w14:paraId="59335277" w14:textId="77777777" w:rsidR="00FE2EF7" w:rsidRDefault="00FE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77"/>
      <w:docPartObj>
        <w:docPartGallery w:val="Page Numbers (Bottom of Page)"/>
        <w:docPartUnique/>
      </w:docPartObj>
    </w:sdtPr>
    <w:sdtEndPr/>
    <w:sdtContent>
      <w:p w14:paraId="4D382917" w14:textId="77777777" w:rsidR="00730116" w:rsidRDefault="00C33056" w:rsidP="001323F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6737"/>
      <w:docPartObj>
        <w:docPartGallery w:val="Page Numbers (Bottom of Page)"/>
        <w:docPartUnique/>
      </w:docPartObj>
    </w:sdtPr>
    <w:sdtEndPr>
      <w:rPr>
        <w:noProof/>
      </w:rPr>
    </w:sdtEndPr>
    <w:sdtContent>
      <w:p w14:paraId="0A9C51B8" w14:textId="77777777" w:rsidR="00730116" w:rsidRDefault="00FE2EF7">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934BC" w14:textId="77777777" w:rsidR="00FE2EF7" w:rsidRDefault="00FE2EF7">
      <w:pPr>
        <w:spacing w:after="0" w:line="240" w:lineRule="auto"/>
      </w:pPr>
      <w:r>
        <w:separator/>
      </w:r>
    </w:p>
  </w:footnote>
  <w:footnote w:type="continuationSeparator" w:id="0">
    <w:p w14:paraId="31B57C55" w14:textId="77777777" w:rsidR="00FE2EF7" w:rsidRDefault="00FE2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16D"/>
    <w:multiLevelType w:val="hybridMultilevel"/>
    <w:tmpl w:val="0624075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CF2874"/>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794B0E"/>
    <w:multiLevelType w:val="hybridMultilevel"/>
    <w:tmpl w:val="4AA623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ED17CA"/>
    <w:multiLevelType w:val="hybridMultilevel"/>
    <w:tmpl w:val="C7C8D5A4"/>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6B1E6F"/>
    <w:multiLevelType w:val="multilevel"/>
    <w:tmpl w:val="8814CC84"/>
    <w:lvl w:ilvl="0">
      <w:start w:val="4"/>
      <w:numFmt w:val="decimal"/>
      <w:lvlText w:val="%1."/>
      <w:lvlJc w:val="left"/>
      <w:pPr>
        <w:ind w:left="720" w:hanging="360"/>
      </w:pPr>
      <w:rPr>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BF63C91"/>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082980"/>
    <w:multiLevelType w:val="hybridMultilevel"/>
    <w:tmpl w:val="937A4DD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470E3101"/>
    <w:multiLevelType w:val="hybridMultilevel"/>
    <w:tmpl w:val="78DE38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BE15E4"/>
    <w:multiLevelType w:val="hybridMultilevel"/>
    <w:tmpl w:val="E71468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BCC0FBC"/>
    <w:multiLevelType w:val="hybridMultilevel"/>
    <w:tmpl w:val="E700A1C0"/>
    <w:lvl w:ilvl="0" w:tplc="16DA2F52">
      <w:start w:val="1"/>
      <w:numFmt w:val="decimal"/>
      <w:lvlText w:val="%1."/>
      <w:lvlJc w:val="left"/>
      <w:pPr>
        <w:ind w:left="1080" w:hanging="720"/>
      </w:pPr>
      <w:rPr>
        <w:rFonts w:hint="default"/>
      </w:rPr>
    </w:lvl>
    <w:lvl w:ilvl="1" w:tplc="D5629888">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A2212C5"/>
    <w:multiLevelType w:val="hybridMultilevel"/>
    <w:tmpl w:val="399CA982"/>
    <w:lvl w:ilvl="0" w:tplc="54523208">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5B5E03"/>
    <w:multiLevelType w:val="hybridMultilevel"/>
    <w:tmpl w:val="BEAAEE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0D1D4F"/>
    <w:multiLevelType w:val="multilevel"/>
    <w:tmpl w:val="332ECE5A"/>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72C5562"/>
    <w:multiLevelType w:val="hybridMultilevel"/>
    <w:tmpl w:val="D1229156"/>
    <w:lvl w:ilvl="0" w:tplc="A6AED7DE">
      <w:start w:val="1"/>
      <w:numFmt w:val="decimal"/>
      <w:lvlText w:val="%1."/>
      <w:lvlJc w:val="left"/>
      <w:pPr>
        <w:ind w:left="720" w:hanging="360"/>
      </w:pPr>
      <w:rPr>
        <w:rFonts w:hint="default"/>
        <w:spacing w:val="40"/>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6D65F7"/>
    <w:multiLevelType w:val="multilevel"/>
    <w:tmpl w:val="9912C188"/>
    <w:lvl w:ilvl="0">
      <w:start w:val="1"/>
      <w:numFmt w:val="decimal"/>
      <w:lvlText w:val="%1."/>
      <w:lvlJc w:val="left"/>
      <w:pPr>
        <w:ind w:left="720" w:hanging="360"/>
      </w:pPr>
    </w:lvl>
    <w:lvl w:ilvl="1">
      <w:start w:val="1"/>
      <w:numFmt w:val="decimal"/>
      <w:lvlText w:val="%2."/>
      <w:lvlJc w:val="left"/>
      <w:pPr>
        <w:ind w:left="1080" w:hanging="360"/>
      </w:pPr>
      <w:rPr>
        <w:sz w:val="24"/>
        <w:szCs w:val="24"/>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A4C1ACF"/>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A40A95"/>
    <w:multiLevelType w:val="hybridMultilevel"/>
    <w:tmpl w:val="72BAA4A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42230C"/>
    <w:multiLevelType w:val="hybridMultilevel"/>
    <w:tmpl w:val="705AB0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14"/>
  </w:num>
  <w:num w:numId="6">
    <w:abstractNumId w:val="16"/>
  </w:num>
  <w:num w:numId="7">
    <w:abstractNumId w:val="15"/>
  </w:num>
  <w:num w:numId="8">
    <w:abstractNumId w:val="12"/>
  </w:num>
  <w:num w:numId="9">
    <w:abstractNumId w:val="13"/>
  </w:num>
  <w:num w:numId="10">
    <w:abstractNumId w:val="1"/>
  </w:num>
  <w:num w:numId="11">
    <w:abstractNumId w:val="6"/>
  </w:num>
  <w:num w:numId="12">
    <w:abstractNumId w:val="7"/>
  </w:num>
  <w:num w:numId="13">
    <w:abstractNumId w:val="11"/>
  </w:num>
  <w:num w:numId="14">
    <w:abstractNumId w:val="8"/>
  </w:num>
  <w:num w:numId="15">
    <w:abstractNumId w:val="2"/>
  </w:num>
  <w:num w:numId="16">
    <w:abstractNumId w:val="5"/>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60"/>
    <w:rsid w:val="00044B60"/>
    <w:rsid w:val="000B45D3"/>
    <w:rsid w:val="001A6B3B"/>
    <w:rsid w:val="001E0664"/>
    <w:rsid w:val="001E7FBC"/>
    <w:rsid w:val="00274179"/>
    <w:rsid w:val="00392B25"/>
    <w:rsid w:val="003C2A58"/>
    <w:rsid w:val="003C54EB"/>
    <w:rsid w:val="004A60C2"/>
    <w:rsid w:val="004C09F7"/>
    <w:rsid w:val="004C52DA"/>
    <w:rsid w:val="004F7A4A"/>
    <w:rsid w:val="00523C85"/>
    <w:rsid w:val="005305C6"/>
    <w:rsid w:val="005A7736"/>
    <w:rsid w:val="00632EE1"/>
    <w:rsid w:val="00644ACA"/>
    <w:rsid w:val="006E4AFC"/>
    <w:rsid w:val="00752FE6"/>
    <w:rsid w:val="007F0911"/>
    <w:rsid w:val="0080667D"/>
    <w:rsid w:val="0080679C"/>
    <w:rsid w:val="00833BFA"/>
    <w:rsid w:val="00890CF0"/>
    <w:rsid w:val="008E0FFF"/>
    <w:rsid w:val="008E4C01"/>
    <w:rsid w:val="00900DCC"/>
    <w:rsid w:val="00916F63"/>
    <w:rsid w:val="00921881"/>
    <w:rsid w:val="00922755"/>
    <w:rsid w:val="00985FAF"/>
    <w:rsid w:val="00A45F88"/>
    <w:rsid w:val="00A65C67"/>
    <w:rsid w:val="00AB055E"/>
    <w:rsid w:val="00AB32B8"/>
    <w:rsid w:val="00AC2626"/>
    <w:rsid w:val="00B145BC"/>
    <w:rsid w:val="00B16F5D"/>
    <w:rsid w:val="00BB3212"/>
    <w:rsid w:val="00BC307A"/>
    <w:rsid w:val="00C33056"/>
    <w:rsid w:val="00C44563"/>
    <w:rsid w:val="00C462D0"/>
    <w:rsid w:val="00C63417"/>
    <w:rsid w:val="00CE6C0C"/>
    <w:rsid w:val="00D04737"/>
    <w:rsid w:val="00D06323"/>
    <w:rsid w:val="00D14841"/>
    <w:rsid w:val="00D45867"/>
    <w:rsid w:val="00D81FFB"/>
    <w:rsid w:val="00D90A7B"/>
    <w:rsid w:val="00D956CB"/>
    <w:rsid w:val="00DA46C2"/>
    <w:rsid w:val="00DC6C7E"/>
    <w:rsid w:val="00F130BD"/>
    <w:rsid w:val="00F16C77"/>
    <w:rsid w:val="00F27EC7"/>
    <w:rsid w:val="00F54ED7"/>
    <w:rsid w:val="00FB3E22"/>
    <w:rsid w:val="00FE2EF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B240"/>
  <w15:chartTrackingRefBased/>
  <w15:docId w15:val="{15B6900B-AE23-44B4-9641-7DA36979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60C2"/>
  </w:style>
  <w:style w:type="paragraph" w:styleId="Heading1">
    <w:name w:val="heading 1"/>
    <w:basedOn w:val="Normal"/>
    <w:next w:val="Normal"/>
    <w:link w:val="Heading1Char"/>
    <w:uiPriority w:val="9"/>
    <w:qFormat/>
    <w:rsid w:val="004A60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4A60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4A60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4A60C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4A60C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4A60C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4A60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60C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A60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0C2"/>
    <w:rPr>
      <w:rFonts w:asciiTheme="majorHAnsi" w:eastAsiaTheme="majorEastAsia" w:hAnsiTheme="majorHAnsi" w:cstheme="majorBidi"/>
      <w:color w:val="262626" w:themeColor="text1" w:themeTint="D9"/>
      <w:sz w:val="32"/>
      <w:szCs w:val="32"/>
    </w:rPr>
  </w:style>
  <w:style w:type="paragraph" w:styleId="Footer">
    <w:name w:val="footer"/>
    <w:basedOn w:val="Normal"/>
    <w:link w:val="FooterChar"/>
    <w:uiPriority w:val="99"/>
    <w:unhideWhenUsed/>
    <w:rsid w:val="0004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60"/>
  </w:style>
  <w:style w:type="paragraph" w:customStyle="1" w:styleId="Standard">
    <w:name w:val="Standard"/>
    <w:rsid w:val="00044B60"/>
    <w:pPr>
      <w:suppressAutoHyphens/>
      <w:autoSpaceDN w:val="0"/>
      <w:spacing w:after="200" w:line="276" w:lineRule="auto"/>
      <w:textAlignment w:val="baseline"/>
    </w:pPr>
    <w:rPr>
      <w:rFonts w:ascii="Calibri" w:eastAsia="Times New Roman" w:hAnsi="Calibri"/>
      <w:kern w:val="3"/>
      <w:lang w:val="en-US" w:eastAsia="zh-CN"/>
    </w:rPr>
  </w:style>
  <w:style w:type="paragraph" w:styleId="Quote">
    <w:name w:val="Quote"/>
    <w:basedOn w:val="Normal"/>
    <w:next w:val="Normal"/>
    <w:link w:val="QuoteChar"/>
    <w:uiPriority w:val="29"/>
    <w:qFormat/>
    <w:rsid w:val="004A60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A60C2"/>
    <w:rPr>
      <w:i/>
      <w:iCs/>
      <w:color w:val="404040" w:themeColor="text1" w:themeTint="BF"/>
    </w:rPr>
  </w:style>
  <w:style w:type="paragraph" w:styleId="NoSpacing">
    <w:name w:val="No Spacing"/>
    <w:uiPriority w:val="1"/>
    <w:qFormat/>
    <w:rsid w:val="004A60C2"/>
    <w:pPr>
      <w:spacing w:after="0" w:line="240" w:lineRule="auto"/>
    </w:pPr>
  </w:style>
  <w:style w:type="paragraph" w:styleId="ListParagraph">
    <w:name w:val="List Paragraph"/>
    <w:basedOn w:val="Normal"/>
    <w:uiPriority w:val="34"/>
    <w:qFormat/>
    <w:rsid w:val="00044B60"/>
    <w:pPr>
      <w:ind w:left="720"/>
      <w:contextualSpacing/>
    </w:pPr>
  </w:style>
  <w:style w:type="character" w:customStyle="1" w:styleId="Style1">
    <w:name w:val="Style1"/>
    <w:basedOn w:val="DefaultParagraphFont"/>
    <w:uiPriority w:val="1"/>
    <w:rsid w:val="00044B60"/>
    <w:rPr>
      <w:rFonts w:asciiTheme="minorHAnsi" w:hAnsiTheme="minorHAnsi"/>
      <w:color w:val="000000" w:themeColor="text1"/>
      <w:sz w:val="24"/>
      <w:bdr w:val="none" w:sz="0" w:space="0" w:color="auto"/>
      <w:shd w:val="pct5" w:color="auto" w:fill="auto"/>
    </w:rPr>
  </w:style>
  <w:style w:type="paragraph" w:styleId="IntenseQuote">
    <w:name w:val="Intense Quote"/>
    <w:basedOn w:val="Normal"/>
    <w:next w:val="Normal"/>
    <w:link w:val="IntenseQuoteChar"/>
    <w:uiPriority w:val="30"/>
    <w:qFormat/>
    <w:rsid w:val="004A60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A60C2"/>
    <w:rPr>
      <w:i/>
      <w:iCs/>
      <w:color w:val="404040" w:themeColor="text1" w:themeTint="BF"/>
    </w:rPr>
  </w:style>
  <w:style w:type="character" w:customStyle="1" w:styleId="Heading2Char">
    <w:name w:val="Heading 2 Char"/>
    <w:basedOn w:val="DefaultParagraphFont"/>
    <w:link w:val="Heading2"/>
    <w:uiPriority w:val="9"/>
    <w:semiHidden/>
    <w:rsid w:val="004A60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4A60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4A60C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4A60C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4A60C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A60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60C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A60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A60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A60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A60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A60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A60C2"/>
    <w:rPr>
      <w:color w:val="5A5A5A" w:themeColor="text1" w:themeTint="A5"/>
      <w:spacing w:val="15"/>
    </w:rPr>
  </w:style>
  <w:style w:type="character" w:styleId="Strong">
    <w:name w:val="Strong"/>
    <w:basedOn w:val="DefaultParagraphFont"/>
    <w:uiPriority w:val="22"/>
    <w:qFormat/>
    <w:rsid w:val="004A60C2"/>
    <w:rPr>
      <w:b/>
      <w:bCs/>
      <w:color w:val="auto"/>
    </w:rPr>
  </w:style>
  <w:style w:type="character" w:styleId="Emphasis">
    <w:name w:val="Emphasis"/>
    <w:basedOn w:val="DefaultParagraphFont"/>
    <w:uiPriority w:val="20"/>
    <w:qFormat/>
    <w:rsid w:val="004A60C2"/>
    <w:rPr>
      <w:i/>
      <w:iCs/>
      <w:color w:val="auto"/>
    </w:rPr>
  </w:style>
  <w:style w:type="character" w:styleId="SubtleEmphasis">
    <w:name w:val="Subtle Emphasis"/>
    <w:basedOn w:val="DefaultParagraphFont"/>
    <w:uiPriority w:val="19"/>
    <w:qFormat/>
    <w:rsid w:val="004A60C2"/>
    <w:rPr>
      <w:i/>
      <w:iCs/>
      <w:color w:val="404040" w:themeColor="text1" w:themeTint="BF"/>
    </w:rPr>
  </w:style>
  <w:style w:type="character" w:styleId="IntenseEmphasis">
    <w:name w:val="Intense Emphasis"/>
    <w:basedOn w:val="DefaultParagraphFont"/>
    <w:uiPriority w:val="21"/>
    <w:qFormat/>
    <w:rsid w:val="004A60C2"/>
    <w:rPr>
      <w:b/>
      <w:bCs/>
      <w:i/>
      <w:iCs/>
      <w:color w:val="auto"/>
    </w:rPr>
  </w:style>
  <w:style w:type="character" w:styleId="SubtleReference">
    <w:name w:val="Subtle Reference"/>
    <w:basedOn w:val="DefaultParagraphFont"/>
    <w:uiPriority w:val="31"/>
    <w:qFormat/>
    <w:rsid w:val="004A60C2"/>
    <w:rPr>
      <w:smallCaps/>
      <w:color w:val="404040" w:themeColor="text1" w:themeTint="BF"/>
    </w:rPr>
  </w:style>
  <w:style w:type="character" w:styleId="IntenseReference">
    <w:name w:val="Intense Reference"/>
    <w:basedOn w:val="DefaultParagraphFont"/>
    <w:uiPriority w:val="32"/>
    <w:qFormat/>
    <w:rsid w:val="004A60C2"/>
    <w:rPr>
      <w:b/>
      <w:bCs/>
      <w:smallCaps/>
      <w:color w:val="404040" w:themeColor="text1" w:themeTint="BF"/>
      <w:spacing w:val="5"/>
    </w:rPr>
  </w:style>
  <w:style w:type="character" w:styleId="BookTitle">
    <w:name w:val="Book Title"/>
    <w:basedOn w:val="DefaultParagraphFont"/>
    <w:uiPriority w:val="33"/>
    <w:qFormat/>
    <w:rsid w:val="004A60C2"/>
    <w:rPr>
      <w:b/>
      <w:bCs/>
      <w:i/>
      <w:iCs/>
      <w:spacing w:val="5"/>
    </w:rPr>
  </w:style>
  <w:style w:type="paragraph" w:styleId="TOCHeading">
    <w:name w:val="TOC Heading"/>
    <w:basedOn w:val="Heading1"/>
    <w:next w:val="Normal"/>
    <w:uiPriority w:val="39"/>
    <w:semiHidden/>
    <w:unhideWhenUsed/>
    <w:qFormat/>
    <w:rsid w:val="004A60C2"/>
    <w:pPr>
      <w:outlineLvl w:val="9"/>
    </w:pPr>
  </w:style>
  <w:style w:type="table" w:styleId="TableGrid">
    <w:name w:val="Table Grid"/>
    <w:basedOn w:val="TableNormal"/>
    <w:uiPriority w:val="39"/>
    <w:rsid w:val="00D90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2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46FBD56-1ECB-4BA5-9996-3BC30D0F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5</cp:revision>
  <dcterms:created xsi:type="dcterms:W3CDTF">2020-01-09T21:13:00Z</dcterms:created>
  <dcterms:modified xsi:type="dcterms:W3CDTF">2020-04-21T17:39:00Z</dcterms:modified>
</cp:coreProperties>
</file>