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B8" w:rsidRDefault="00AB32B8" w:rsidP="00AB32B8">
      <w:pPr>
        <w:pStyle w:val="Title"/>
        <w:jc w:val="center"/>
      </w:pPr>
      <w:r w:rsidRPr="00AB32B8">
        <w:rPr>
          <w:color w:val="C45258"/>
        </w:rPr>
        <w:t>Women of Grace</w:t>
      </w:r>
    </w:p>
    <w:p w:rsidR="00044B60" w:rsidRPr="00AB32B8" w:rsidRDefault="00044B60" w:rsidP="00AB32B8">
      <w:pPr>
        <w:pStyle w:val="Title"/>
        <w:jc w:val="center"/>
        <w:rPr>
          <w:sz w:val="48"/>
        </w:rPr>
      </w:pPr>
      <w:r w:rsidRPr="00AB32B8">
        <w:rPr>
          <w:sz w:val="40"/>
        </w:rPr>
        <w:t xml:space="preserve">Lesson </w:t>
      </w:r>
      <w:proofErr w:type="gramStart"/>
      <w:r w:rsidR="00125A3E">
        <w:rPr>
          <w:sz w:val="40"/>
        </w:rPr>
        <w:t>17</w:t>
      </w:r>
      <w:r w:rsidRPr="00AB32B8">
        <w:rPr>
          <w:sz w:val="40"/>
        </w:rPr>
        <w:t xml:space="preserve">  |</w:t>
      </w:r>
      <w:proofErr w:type="gramEnd"/>
      <w:r w:rsidRPr="00AB32B8">
        <w:rPr>
          <w:sz w:val="40"/>
        </w:rPr>
        <w:t xml:space="preserve">  </w:t>
      </w:r>
      <w:r w:rsidR="005A30B2">
        <w:rPr>
          <w:sz w:val="40"/>
        </w:rPr>
        <w:t>Diligence and Laziness</w:t>
      </w:r>
    </w:p>
    <w:p w:rsidR="00044B60" w:rsidRPr="005A7736" w:rsidRDefault="00412EBB" w:rsidP="004A60C2">
      <w:pPr>
        <w:pStyle w:val="IntenseQuote"/>
        <w:rPr>
          <w:rFonts w:ascii="Calibri Light" w:hAnsi="Calibri Light" w:cs="Calibri Light"/>
          <w:i w:val="0"/>
          <w:sz w:val="24"/>
          <w:szCs w:val="24"/>
        </w:rPr>
      </w:pPr>
      <w:r w:rsidRPr="00412EBB">
        <w:rPr>
          <w:rFonts w:ascii="Calibri Light" w:hAnsi="Calibri Light" w:cs="Calibri Light"/>
          <w:sz w:val="24"/>
          <w:szCs w:val="24"/>
        </w:rPr>
        <w:t>Laziness in Proverbs is more than a character flaw; it is a significant moral issue. In Proverbs, the sluggard is contrasted with the righteous, highlighting the connection between laziness and vice. He is never equated with the “poor” because they are such by virtue of circumstances beyond their control, whereas he is poor by virtue of his moral degeneracy.</w:t>
      </w:r>
      <w:r w:rsidR="00044B60" w:rsidRPr="00D90A7B">
        <w:rPr>
          <w:rFonts w:ascii="Calibri Light" w:hAnsi="Calibri Light" w:cs="Calibri Light"/>
          <w:sz w:val="24"/>
          <w:szCs w:val="24"/>
        </w:rPr>
        <w:br/>
        <w:t xml:space="preserve"> — </w:t>
      </w:r>
      <w:r w:rsidR="00916F63">
        <w:rPr>
          <w:rFonts w:ascii="Calibri Light" w:hAnsi="Calibri Light" w:cs="Calibri Light"/>
          <w:i w:val="0"/>
          <w:sz w:val="24"/>
          <w:szCs w:val="24"/>
        </w:rPr>
        <w:t>Adapted from Bruce Waltke</w:t>
      </w:r>
      <w:r w:rsidR="00044B60" w:rsidRPr="00D90A7B">
        <w:rPr>
          <w:rFonts w:ascii="Calibri Light" w:hAnsi="Calibri Light" w:cs="Calibri Light"/>
          <w:sz w:val="24"/>
          <w:szCs w:val="24"/>
        </w:rPr>
        <w:t xml:space="preserve">, </w:t>
      </w:r>
      <w:r w:rsidR="003C54EB">
        <w:rPr>
          <w:rFonts w:ascii="Calibri Light" w:hAnsi="Calibri Light" w:cs="Calibri Light"/>
          <w:sz w:val="24"/>
          <w:szCs w:val="24"/>
        </w:rPr>
        <w:t xml:space="preserve">The </w:t>
      </w:r>
      <w:r w:rsidR="00916F63">
        <w:rPr>
          <w:rFonts w:ascii="Calibri Light" w:hAnsi="Calibri Light" w:cs="Calibri Light"/>
          <w:sz w:val="24"/>
          <w:szCs w:val="24"/>
        </w:rPr>
        <w:t>Book of Proverbs</w:t>
      </w:r>
      <w:r w:rsidR="00044B60" w:rsidRPr="00D90A7B">
        <w:rPr>
          <w:rFonts w:ascii="Calibri Light" w:hAnsi="Calibri Light" w:cs="Calibri Light"/>
          <w:sz w:val="24"/>
          <w:szCs w:val="24"/>
        </w:rPr>
        <w:t xml:space="preserve">, </w:t>
      </w:r>
      <w:proofErr w:type="spellStart"/>
      <w:r w:rsidR="00916F63" w:rsidRPr="00916F63">
        <w:rPr>
          <w:rFonts w:ascii="Calibri Light" w:hAnsi="Calibri Light" w:cs="Calibri Light"/>
          <w:i w:val="0"/>
          <w:sz w:val="24"/>
          <w:szCs w:val="24"/>
        </w:rPr>
        <w:t>chs</w:t>
      </w:r>
      <w:proofErr w:type="spellEnd"/>
      <w:r w:rsidR="00916F63" w:rsidRPr="00916F63">
        <w:rPr>
          <w:rFonts w:ascii="Calibri Light" w:hAnsi="Calibri Light" w:cs="Calibri Light"/>
          <w:i w:val="0"/>
          <w:sz w:val="24"/>
          <w:szCs w:val="24"/>
        </w:rPr>
        <w:t>. 1-15,</w:t>
      </w:r>
      <w:r w:rsidR="00916F63">
        <w:rPr>
          <w:rFonts w:ascii="Calibri Light" w:hAnsi="Calibri Light" w:cs="Calibri Light"/>
          <w:sz w:val="24"/>
          <w:szCs w:val="24"/>
        </w:rPr>
        <w:t xml:space="preserve"> </w:t>
      </w:r>
      <w:r w:rsidR="005A7736">
        <w:rPr>
          <w:rFonts w:ascii="Calibri Light" w:hAnsi="Calibri Light" w:cs="Calibri Light"/>
          <w:i w:val="0"/>
          <w:sz w:val="24"/>
          <w:szCs w:val="24"/>
        </w:rPr>
        <w:t>p</w:t>
      </w:r>
      <w:r w:rsidR="00916F63">
        <w:rPr>
          <w:rFonts w:ascii="Calibri Light" w:hAnsi="Calibri Light" w:cs="Calibri Light"/>
          <w:i w:val="0"/>
          <w:sz w:val="24"/>
          <w:szCs w:val="24"/>
        </w:rPr>
        <w:t>p</w:t>
      </w:r>
      <w:r w:rsidR="005A7736">
        <w:rPr>
          <w:rFonts w:ascii="Calibri Light" w:hAnsi="Calibri Light" w:cs="Calibri Light"/>
          <w:i w:val="0"/>
          <w:sz w:val="24"/>
          <w:szCs w:val="24"/>
        </w:rPr>
        <w:t xml:space="preserve">. </w:t>
      </w:r>
      <w:r>
        <w:rPr>
          <w:rFonts w:ascii="Calibri Light" w:hAnsi="Calibri Light" w:cs="Calibri Light"/>
          <w:i w:val="0"/>
          <w:sz w:val="24"/>
          <w:szCs w:val="24"/>
        </w:rPr>
        <w:t>115</w:t>
      </w:r>
    </w:p>
    <w:p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rsidTr="00D90A7B">
        <w:trPr>
          <w:trHeight w:val="1758"/>
        </w:trPr>
        <w:tc>
          <w:tcPr>
            <w:tcW w:w="2610" w:type="dxa"/>
            <w:vAlign w:val="center"/>
          </w:tcPr>
          <w:p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w:t>
            </w:r>
            <w:r w:rsidR="00412EBB">
              <w:rPr>
                <w:rFonts w:ascii="Calibri Light" w:hAnsi="Calibri Light" w:cs="Calibri Light"/>
                <w:b/>
                <w:iCs/>
                <w:sz w:val="24"/>
                <w:szCs w:val="24"/>
              </w:rPr>
              <w:t>20</w:t>
            </w:r>
          </w:p>
        </w:tc>
        <w:tc>
          <w:tcPr>
            <w:tcW w:w="5220" w:type="dxa"/>
            <w:vAlign w:val="center"/>
          </w:tcPr>
          <w:p w:rsidR="00D90A7B" w:rsidRPr="00D90A7B" w:rsidRDefault="00292836" w:rsidP="00D90A7B">
            <w:pPr>
              <w:pStyle w:val="NoSpacing"/>
              <w:rPr>
                <w:rFonts w:ascii="Calibri Light" w:hAnsi="Calibri Light" w:cs="Calibri Light"/>
                <w:sz w:val="24"/>
                <w:szCs w:val="24"/>
              </w:rPr>
            </w:pPr>
            <w:r w:rsidRPr="00292836">
              <w:rPr>
                <w:rFonts w:ascii="Calibri Light" w:hAnsi="Calibri Light" w:cs="Calibri Light"/>
                <w:color w:val="C45258"/>
                <w:spacing w:val="-2"/>
                <w:sz w:val="24"/>
                <w:szCs w:val="24"/>
                <w:shd w:val="clear" w:color="auto" w:fill="FFFFFF"/>
              </w:rPr>
              <w:t xml:space="preserve">…for the anger of man </w:t>
            </w:r>
            <w:r w:rsidR="00730738">
              <w:rPr>
                <w:rFonts w:ascii="Calibri Light" w:hAnsi="Calibri Light" w:cs="Calibri Light"/>
                <w:color w:val="C45258"/>
                <w:spacing w:val="-2"/>
                <w:sz w:val="24"/>
                <w:szCs w:val="24"/>
                <w:shd w:val="clear" w:color="auto" w:fill="FFFFFF"/>
              </w:rPr>
              <w:br/>
            </w:r>
            <w:r w:rsidRPr="00292836">
              <w:rPr>
                <w:rFonts w:ascii="Calibri Light" w:hAnsi="Calibri Light" w:cs="Calibri Light"/>
                <w:color w:val="C45258"/>
                <w:spacing w:val="-2"/>
                <w:sz w:val="24"/>
                <w:szCs w:val="24"/>
                <w:shd w:val="clear" w:color="auto" w:fill="FFFFFF"/>
              </w:rPr>
              <w:t>does not achieve the righteousness of God.</w:t>
            </w:r>
          </w:p>
        </w:tc>
      </w:tr>
    </w:tbl>
    <w:p w:rsidR="00044B60" w:rsidRDefault="00044B60" w:rsidP="00044B60">
      <w:pPr>
        <w:pStyle w:val="Standard"/>
        <w:tabs>
          <w:tab w:val="left" w:pos="1440"/>
        </w:tabs>
        <w:spacing w:after="0" w:line="240" w:lineRule="auto"/>
        <w:jc w:val="both"/>
        <w:rPr>
          <w:rFonts w:ascii="Calibri Light" w:hAnsi="Calibri Light" w:cs="Calibri Light"/>
        </w:rPr>
      </w:pP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030"/>
      </w:tblGrid>
      <w:tr w:rsidR="00AB32B8" w:rsidRPr="00D90A7B" w:rsidTr="00644ACA">
        <w:trPr>
          <w:trHeight w:val="1758"/>
        </w:trPr>
        <w:tc>
          <w:tcPr>
            <w:tcW w:w="2610" w:type="dxa"/>
            <w:vAlign w:val="center"/>
          </w:tcPr>
          <w:p w:rsidR="00AB32B8" w:rsidRPr="00AB32B8" w:rsidRDefault="00AB32B8" w:rsidP="00630263">
            <w:pPr>
              <w:pStyle w:val="Standard"/>
              <w:tabs>
                <w:tab w:val="left" w:pos="1440"/>
              </w:tabs>
              <w:spacing w:after="0" w:line="240" w:lineRule="auto"/>
              <w:jc w:val="center"/>
              <w:rPr>
                <w:rFonts w:ascii="Calibri Light" w:hAnsi="Calibri Light" w:cs="Calibri Light"/>
                <w:b/>
                <w:sz w:val="24"/>
                <w:szCs w:val="24"/>
                <w:lang w:val="en-CA"/>
              </w:rPr>
            </w:pPr>
            <w:r>
              <w:rPr>
                <w:rFonts w:ascii="Calibri Light" w:hAnsi="Calibri Light" w:cs="Calibri Light"/>
                <w:i/>
                <w:iCs/>
                <w:sz w:val="24"/>
              </w:rPr>
              <w:t>Outline</w:t>
            </w:r>
          </w:p>
        </w:tc>
        <w:tc>
          <w:tcPr>
            <w:tcW w:w="6030" w:type="dxa"/>
            <w:vAlign w:val="center"/>
          </w:tcPr>
          <w:p w:rsidR="00730738" w:rsidRPr="00730738" w:rsidRDefault="003C54EB" w:rsidP="00730738">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 </w:t>
            </w:r>
            <w:r w:rsidR="00730738" w:rsidRPr="00730738">
              <w:rPr>
                <w:rFonts w:ascii="Calibri Light" w:hAnsi="Calibri Light" w:cs="Calibri Light"/>
                <w:lang w:val="en-CA"/>
              </w:rPr>
              <w:t>Diligence Defined: A Divine Mandate</w:t>
            </w:r>
          </w:p>
          <w:p w:rsidR="00730738" w:rsidRPr="00730738" w:rsidRDefault="00730738" w:rsidP="00730738">
            <w:pPr>
              <w:pStyle w:val="Standard"/>
              <w:tabs>
                <w:tab w:val="left" w:pos="1440"/>
              </w:tabs>
              <w:spacing w:after="0" w:line="240" w:lineRule="auto"/>
              <w:jc w:val="both"/>
              <w:rPr>
                <w:rFonts w:ascii="Calibri Light" w:hAnsi="Calibri Light" w:cs="Calibri Light"/>
                <w:lang w:val="en-CA"/>
              </w:rPr>
            </w:pPr>
            <w:r w:rsidRPr="00730738">
              <w:rPr>
                <w:rFonts w:ascii="Calibri Light" w:hAnsi="Calibri Light" w:cs="Calibri Light"/>
                <w:lang w:val="en-CA"/>
              </w:rPr>
              <w:t>II. Diligence Denied: The Sluggard’s Sinful Traits</w:t>
            </w:r>
          </w:p>
          <w:p w:rsidR="005A7736" w:rsidRPr="00AB32B8" w:rsidRDefault="00730738" w:rsidP="00730738">
            <w:pPr>
              <w:pStyle w:val="Standard"/>
              <w:tabs>
                <w:tab w:val="left" w:pos="1440"/>
              </w:tabs>
              <w:spacing w:after="0" w:line="240" w:lineRule="auto"/>
              <w:jc w:val="both"/>
              <w:rPr>
                <w:rFonts w:ascii="Calibri Light" w:hAnsi="Calibri Light" w:cs="Calibri Light"/>
                <w:lang w:val="en-CA"/>
              </w:rPr>
            </w:pPr>
            <w:r w:rsidRPr="00730738">
              <w:rPr>
                <w:rFonts w:ascii="Calibri Light" w:hAnsi="Calibri Light" w:cs="Calibri Light"/>
                <w:lang w:val="en-CA"/>
              </w:rPr>
              <w:t>III. Diligence Displayed: Lady Wisdom</w:t>
            </w:r>
          </w:p>
        </w:tc>
      </w:tr>
    </w:tbl>
    <w:p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730738" w:rsidRPr="00730738">
        <w:rPr>
          <w:rFonts w:ascii="Calibri Light" w:hAnsi="Calibri Light" w:cs="Calibri Light"/>
          <w:color w:val="5E0F2F"/>
        </w:rPr>
        <w:t>Understanding Diligence and Laziness</w:t>
      </w:r>
    </w:p>
    <w:p w:rsidR="003C54EB" w:rsidRDefault="00044B60" w:rsidP="003C54EB">
      <w:pPr>
        <w:rPr>
          <w:rFonts w:ascii="Calibri Light" w:hAnsi="Calibri Light" w:cs="Calibri Light"/>
        </w:rPr>
      </w:pPr>
      <w:r w:rsidRPr="00044B60">
        <w:rPr>
          <w:rFonts w:ascii="Calibri Light" w:hAnsi="Calibri Light" w:cs="Calibri Light"/>
        </w:rPr>
        <w:t xml:space="preserve">Read </w:t>
      </w:r>
      <w:r w:rsidR="00730738">
        <w:rPr>
          <w:rFonts w:ascii="Calibri Light" w:hAnsi="Calibri Light" w:cs="Calibri Light"/>
        </w:rPr>
        <w:t>selected Scriptures</w:t>
      </w:r>
    </w:p>
    <w:p w:rsidR="006734F5" w:rsidRDefault="006734F5" w:rsidP="006734F5">
      <w:pPr>
        <w:pStyle w:val="ListParagraph"/>
        <w:numPr>
          <w:ilvl w:val="0"/>
          <w:numId w:val="18"/>
        </w:numPr>
        <w:rPr>
          <w:rFonts w:asciiTheme="majorHAnsi" w:hAnsiTheme="majorHAnsi" w:cstheme="majorHAnsi"/>
          <w:sz w:val="24"/>
        </w:rPr>
      </w:pPr>
      <w:r w:rsidRPr="006734F5">
        <w:rPr>
          <w:rFonts w:asciiTheme="majorHAnsi" w:hAnsiTheme="majorHAnsi" w:cstheme="majorHAnsi"/>
          <w:sz w:val="24"/>
        </w:rPr>
        <w:t>Use a dictionary to define “laziness” and “sluggard,” terms used extensively in the book of Proverbs.</w:t>
      </w:r>
    </w:p>
    <w:p w:rsidR="00EE0DFC" w:rsidRDefault="00EE0DFC" w:rsidP="00EE0DFC">
      <w:pPr>
        <w:rPr>
          <w:rFonts w:asciiTheme="majorHAnsi" w:hAnsiTheme="majorHAnsi" w:cstheme="majorHAnsi"/>
          <w:sz w:val="24"/>
        </w:rPr>
      </w:pPr>
    </w:p>
    <w:p w:rsidR="00EE0DFC" w:rsidRDefault="00EE0DFC" w:rsidP="00EE0DFC">
      <w:pPr>
        <w:rPr>
          <w:rFonts w:asciiTheme="majorHAnsi" w:hAnsiTheme="majorHAnsi" w:cstheme="majorHAnsi"/>
          <w:sz w:val="24"/>
        </w:rPr>
      </w:pPr>
    </w:p>
    <w:p w:rsidR="00EE0DFC" w:rsidRPr="00EE0DFC" w:rsidRDefault="00EE0DFC" w:rsidP="00EE0DFC">
      <w:pPr>
        <w:rPr>
          <w:rFonts w:asciiTheme="majorHAnsi" w:hAnsiTheme="majorHAnsi" w:cstheme="majorHAnsi"/>
          <w:sz w:val="24"/>
        </w:rPr>
      </w:pPr>
    </w:p>
    <w:p w:rsidR="006734F5" w:rsidRDefault="006734F5" w:rsidP="006734F5">
      <w:pPr>
        <w:pStyle w:val="ListParagraph"/>
        <w:numPr>
          <w:ilvl w:val="0"/>
          <w:numId w:val="18"/>
        </w:numPr>
        <w:rPr>
          <w:rFonts w:asciiTheme="majorHAnsi" w:hAnsiTheme="majorHAnsi" w:cstheme="majorHAnsi"/>
          <w:sz w:val="24"/>
        </w:rPr>
      </w:pPr>
      <w:r w:rsidRPr="006734F5">
        <w:rPr>
          <w:rFonts w:asciiTheme="majorHAnsi" w:hAnsiTheme="majorHAnsi" w:cstheme="majorHAnsi"/>
          <w:sz w:val="24"/>
        </w:rPr>
        <w:t>According to Proverbs 22:13 and 26:13, what excuse does the sluggard give for his refusal to work?</w:t>
      </w:r>
    </w:p>
    <w:p w:rsidR="00EE0DFC" w:rsidRDefault="00EE0DFC" w:rsidP="00EE0DFC">
      <w:pPr>
        <w:rPr>
          <w:rFonts w:asciiTheme="majorHAnsi" w:hAnsiTheme="majorHAnsi" w:cstheme="majorHAnsi"/>
          <w:sz w:val="24"/>
        </w:rPr>
      </w:pPr>
    </w:p>
    <w:p w:rsidR="00EE0DFC" w:rsidRDefault="00EE0DFC" w:rsidP="00EE0DFC">
      <w:pPr>
        <w:rPr>
          <w:rFonts w:asciiTheme="majorHAnsi" w:hAnsiTheme="majorHAnsi" w:cstheme="majorHAnsi"/>
          <w:sz w:val="24"/>
        </w:rPr>
      </w:pPr>
    </w:p>
    <w:p w:rsidR="00EE0DFC" w:rsidRPr="00EE0DFC" w:rsidRDefault="00EE0DFC" w:rsidP="00EE0DFC">
      <w:pPr>
        <w:rPr>
          <w:rFonts w:asciiTheme="majorHAnsi" w:hAnsiTheme="majorHAnsi" w:cstheme="majorHAnsi"/>
          <w:sz w:val="24"/>
        </w:rPr>
      </w:pPr>
    </w:p>
    <w:p w:rsidR="006734F5" w:rsidRDefault="006734F5" w:rsidP="006734F5">
      <w:pPr>
        <w:pStyle w:val="ListParagraph"/>
        <w:numPr>
          <w:ilvl w:val="1"/>
          <w:numId w:val="18"/>
        </w:numPr>
        <w:rPr>
          <w:rFonts w:asciiTheme="majorHAnsi" w:hAnsiTheme="majorHAnsi" w:cstheme="majorHAnsi"/>
          <w:sz w:val="24"/>
        </w:rPr>
      </w:pPr>
      <w:r w:rsidRPr="006734F5">
        <w:rPr>
          <w:rFonts w:asciiTheme="majorHAnsi" w:hAnsiTheme="majorHAnsi" w:cstheme="majorHAnsi"/>
          <w:sz w:val="24"/>
        </w:rPr>
        <w:lastRenderedPageBreak/>
        <w:t>What might that look like today?</w:t>
      </w:r>
    </w:p>
    <w:p w:rsidR="00EE0DFC" w:rsidRDefault="00EE0DFC" w:rsidP="00EE0DFC">
      <w:pPr>
        <w:rPr>
          <w:rFonts w:asciiTheme="majorHAnsi" w:hAnsiTheme="majorHAnsi" w:cstheme="majorHAnsi"/>
          <w:sz w:val="24"/>
        </w:rPr>
      </w:pPr>
    </w:p>
    <w:p w:rsidR="00EE0DFC" w:rsidRDefault="00EE0DFC" w:rsidP="00EE0DFC">
      <w:pPr>
        <w:rPr>
          <w:rFonts w:asciiTheme="majorHAnsi" w:hAnsiTheme="majorHAnsi" w:cstheme="majorHAnsi"/>
          <w:sz w:val="24"/>
        </w:rPr>
      </w:pPr>
    </w:p>
    <w:p w:rsidR="00EE0DFC" w:rsidRPr="00EE0DFC" w:rsidRDefault="00EE0DFC" w:rsidP="00EE0DFC">
      <w:pPr>
        <w:rPr>
          <w:rFonts w:asciiTheme="majorHAnsi" w:hAnsiTheme="majorHAnsi" w:cstheme="majorHAnsi"/>
          <w:sz w:val="24"/>
        </w:rPr>
      </w:pPr>
    </w:p>
    <w:p w:rsidR="006734F5" w:rsidRDefault="006734F5" w:rsidP="006734F5">
      <w:pPr>
        <w:pStyle w:val="ListParagraph"/>
        <w:numPr>
          <w:ilvl w:val="0"/>
          <w:numId w:val="18"/>
        </w:numPr>
        <w:rPr>
          <w:rFonts w:asciiTheme="majorHAnsi" w:hAnsiTheme="majorHAnsi" w:cstheme="majorHAnsi"/>
          <w:sz w:val="24"/>
        </w:rPr>
      </w:pPr>
      <w:r w:rsidRPr="006734F5">
        <w:rPr>
          <w:rFonts w:asciiTheme="majorHAnsi" w:hAnsiTheme="majorHAnsi" w:cstheme="majorHAnsi"/>
          <w:sz w:val="24"/>
        </w:rPr>
        <w:t>How is the sluggard described in Proverbs 21:25, 24:30–34, and 26:13–16?</w:t>
      </w:r>
    </w:p>
    <w:p w:rsidR="00EE0DFC" w:rsidRDefault="00EE0DFC" w:rsidP="00EE0DFC">
      <w:pPr>
        <w:rPr>
          <w:rFonts w:asciiTheme="majorHAnsi" w:hAnsiTheme="majorHAnsi" w:cstheme="majorHAnsi"/>
          <w:sz w:val="24"/>
        </w:rPr>
      </w:pPr>
    </w:p>
    <w:p w:rsidR="00EE0DFC" w:rsidRDefault="00EE0DFC" w:rsidP="00EE0DFC">
      <w:pPr>
        <w:rPr>
          <w:rFonts w:asciiTheme="majorHAnsi" w:hAnsiTheme="majorHAnsi" w:cstheme="majorHAnsi"/>
          <w:sz w:val="24"/>
        </w:rPr>
      </w:pPr>
    </w:p>
    <w:p w:rsidR="00EE0DFC" w:rsidRPr="00EE0DFC" w:rsidRDefault="00EE0DFC" w:rsidP="00EE0DFC">
      <w:pPr>
        <w:rPr>
          <w:rFonts w:asciiTheme="majorHAnsi" w:hAnsiTheme="majorHAnsi" w:cstheme="majorHAnsi"/>
          <w:sz w:val="24"/>
        </w:rPr>
      </w:pPr>
    </w:p>
    <w:p w:rsidR="006734F5" w:rsidRDefault="006734F5" w:rsidP="006734F5">
      <w:pPr>
        <w:pStyle w:val="ListParagraph"/>
        <w:numPr>
          <w:ilvl w:val="1"/>
          <w:numId w:val="18"/>
        </w:numPr>
        <w:rPr>
          <w:rFonts w:asciiTheme="majorHAnsi" w:hAnsiTheme="majorHAnsi" w:cstheme="majorHAnsi"/>
          <w:sz w:val="24"/>
        </w:rPr>
      </w:pPr>
      <w:r w:rsidRPr="006734F5">
        <w:rPr>
          <w:rFonts w:asciiTheme="majorHAnsi" w:hAnsiTheme="majorHAnsi" w:cstheme="majorHAnsi"/>
          <w:sz w:val="24"/>
        </w:rPr>
        <w:t>Moving from the Bible’s description of the sluggard to today’s cultural context, how would you recognize this person now? Be specific.</w:t>
      </w:r>
    </w:p>
    <w:p w:rsidR="00EE0DFC" w:rsidRDefault="00EE0DFC" w:rsidP="00EE0DFC">
      <w:pPr>
        <w:rPr>
          <w:rFonts w:asciiTheme="majorHAnsi" w:hAnsiTheme="majorHAnsi" w:cstheme="majorHAnsi"/>
          <w:sz w:val="24"/>
        </w:rPr>
      </w:pPr>
    </w:p>
    <w:p w:rsidR="00EE0DFC" w:rsidRDefault="00EE0DFC" w:rsidP="00EE0DFC">
      <w:pPr>
        <w:rPr>
          <w:rFonts w:asciiTheme="majorHAnsi" w:hAnsiTheme="majorHAnsi" w:cstheme="majorHAnsi"/>
          <w:sz w:val="24"/>
        </w:rPr>
      </w:pPr>
    </w:p>
    <w:p w:rsidR="00EE0DFC" w:rsidRPr="00EE0DFC" w:rsidRDefault="00EE0DFC" w:rsidP="00EE0DFC">
      <w:pPr>
        <w:rPr>
          <w:rFonts w:asciiTheme="majorHAnsi" w:hAnsiTheme="majorHAnsi" w:cstheme="majorHAnsi"/>
          <w:sz w:val="24"/>
        </w:rPr>
      </w:pPr>
    </w:p>
    <w:p w:rsidR="006734F5" w:rsidRDefault="006734F5" w:rsidP="006734F5">
      <w:pPr>
        <w:pStyle w:val="ListParagraph"/>
        <w:numPr>
          <w:ilvl w:val="0"/>
          <w:numId w:val="18"/>
        </w:numPr>
        <w:rPr>
          <w:rFonts w:asciiTheme="majorHAnsi" w:hAnsiTheme="majorHAnsi" w:cstheme="majorHAnsi"/>
          <w:sz w:val="24"/>
        </w:rPr>
      </w:pPr>
      <w:r w:rsidRPr="006734F5">
        <w:rPr>
          <w:rFonts w:asciiTheme="majorHAnsi" w:hAnsiTheme="majorHAnsi" w:cstheme="majorHAnsi"/>
          <w:sz w:val="24"/>
        </w:rPr>
        <w:t>The diligent man stands in stark contrast to the lazy man in Proverbs. Using a dictionary, define “diligence.”</w:t>
      </w:r>
    </w:p>
    <w:p w:rsidR="00EE0DFC" w:rsidRDefault="00EE0DFC" w:rsidP="00EE0DFC">
      <w:pPr>
        <w:rPr>
          <w:rFonts w:asciiTheme="majorHAnsi" w:hAnsiTheme="majorHAnsi" w:cstheme="majorHAnsi"/>
          <w:sz w:val="24"/>
        </w:rPr>
      </w:pPr>
    </w:p>
    <w:p w:rsidR="00EE0DFC" w:rsidRDefault="00EE0DFC" w:rsidP="00EE0DFC">
      <w:pPr>
        <w:rPr>
          <w:rFonts w:asciiTheme="majorHAnsi" w:hAnsiTheme="majorHAnsi" w:cstheme="majorHAnsi"/>
          <w:sz w:val="24"/>
        </w:rPr>
      </w:pPr>
    </w:p>
    <w:p w:rsidR="00EE0DFC" w:rsidRPr="00EE0DFC" w:rsidRDefault="00EE0DFC" w:rsidP="00EE0DFC">
      <w:pPr>
        <w:rPr>
          <w:rFonts w:asciiTheme="majorHAnsi" w:hAnsiTheme="majorHAnsi" w:cstheme="majorHAnsi"/>
          <w:sz w:val="24"/>
        </w:rPr>
      </w:pPr>
    </w:p>
    <w:p w:rsidR="003C54EB" w:rsidRDefault="006734F5" w:rsidP="00342DFC">
      <w:pPr>
        <w:pStyle w:val="ListParagraph"/>
        <w:numPr>
          <w:ilvl w:val="1"/>
          <w:numId w:val="18"/>
        </w:numPr>
        <w:rPr>
          <w:rFonts w:asciiTheme="majorHAnsi" w:hAnsiTheme="majorHAnsi" w:cstheme="majorHAnsi"/>
          <w:sz w:val="24"/>
        </w:rPr>
      </w:pPr>
      <w:r w:rsidRPr="006734F5">
        <w:rPr>
          <w:rFonts w:asciiTheme="majorHAnsi" w:hAnsiTheme="majorHAnsi" w:cstheme="majorHAnsi"/>
          <w:sz w:val="24"/>
        </w:rPr>
        <w:t>According to Proverbs 31:10–31, how does this woman of excellence manifest diligence in her life? How does that motivate you personally this week?</w:t>
      </w:r>
    </w:p>
    <w:p w:rsidR="00EE0DFC" w:rsidRDefault="00EE0DFC" w:rsidP="00EE0DFC">
      <w:pPr>
        <w:rPr>
          <w:rFonts w:asciiTheme="majorHAnsi" w:hAnsiTheme="majorHAnsi" w:cstheme="majorHAnsi"/>
          <w:sz w:val="24"/>
        </w:rPr>
      </w:pPr>
    </w:p>
    <w:p w:rsidR="00EE0DFC" w:rsidRDefault="00EE0DFC" w:rsidP="00EE0DFC">
      <w:pPr>
        <w:rPr>
          <w:rFonts w:asciiTheme="majorHAnsi" w:hAnsiTheme="majorHAnsi" w:cstheme="majorHAnsi"/>
          <w:sz w:val="24"/>
        </w:rPr>
      </w:pPr>
    </w:p>
    <w:p w:rsidR="00EE0DFC" w:rsidRPr="00EE0DFC" w:rsidRDefault="00EE0DFC" w:rsidP="00EE0DFC">
      <w:pPr>
        <w:rPr>
          <w:rFonts w:asciiTheme="majorHAnsi" w:hAnsiTheme="majorHAnsi" w:cstheme="majorHAnsi"/>
          <w:sz w:val="24"/>
        </w:rPr>
      </w:pPr>
    </w:p>
    <w:p w:rsidR="00A45F88" w:rsidRPr="00B145BC" w:rsidRDefault="00A45F88" w:rsidP="003C54EB">
      <w:pPr>
        <w:pStyle w:val="Heading1"/>
        <w:rPr>
          <w:color w:val="5E0F2F"/>
        </w:rPr>
      </w:pPr>
      <w:r w:rsidRPr="00B145BC">
        <w:rPr>
          <w:color w:val="5E0F2F"/>
        </w:rPr>
        <w:t xml:space="preserve">DAY 2 | </w:t>
      </w:r>
      <w:r w:rsidR="00730738" w:rsidRPr="00730738">
        <w:rPr>
          <w:color w:val="5E0F2F"/>
        </w:rPr>
        <w:t>Diligence and Laziness: A Reflection of Character</w:t>
      </w:r>
    </w:p>
    <w:p w:rsidR="00A45F88" w:rsidRDefault="00A45F88" w:rsidP="00A45F88">
      <w:pPr>
        <w:rPr>
          <w:rFonts w:ascii="Calibri Light" w:hAnsi="Calibri Light" w:cs="Calibri Light"/>
        </w:rPr>
      </w:pPr>
      <w:r w:rsidRPr="00044B60">
        <w:rPr>
          <w:rFonts w:ascii="Calibri Light" w:hAnsi="Calibri Light" w:cs="Calibri Light"/>
        </w:rPr>
        <w:t xml:space="preserve">Read </w:t>
      </w:r>
      <w:r w:rsidR="00730738">
        <w:rPr>
          <w:rFonts w:ascii="Calibri Light" w:hAnsi="Calibri Light" w:cs="Calibri Light"/>
        </w:rPr>
        <w:t>s</w:t>
      </w:r>
      <w:r w:rsidR="00730738" w:rsidRPr="00730738">
        <w:rPr>
          <w:rFonts w:ascii="Calibri Light" w:hAnsi="Calibri Light" w:cs="Calibri Light"/>
        </w:rPr>
        <w:t>elected Scriptures from Proverbs 10, 15, and 21</w:t>
      </w:r>
    </w:p>
    <w:p w:rsidR="006734F5" w:rsidRDefault="006734F5" w:rsidP="006734F5">
      <w:pPr>
        <w:pStyle w:val="ListParagraph"/>
        <w:numPr>
          <w:ilvl w:val="0"/>
          <w:numId w:val="16"/>
        </w:numPr>
        <w:spacing w:line="240" w:lineRule="auto"/>
        <w:rPr>
          <w:rFonts w:ascii="Calibri Light" w:hAnsi="Calibri Light" w:cs="Calibri Light"/>
          <w:sz w:val="24"/>
        </w:rPr>
      </w:pPr>
      <w:r w:rsidRPr="006734F5">
        <w:rPr>
          <w:rFonts w:ascii="Calibri Light" w:hAnsi="Calibri Light" w:cs="Calibri Light"/>
          <w:sz w:val="24"/>
        </w:rPr>
        <w:t>In Proverbs 10:1–5, what contrasts do you note?</w:t>
      </w:r>
    </w:p>
    <w:p w:rsidR="00EE0DFC" w:rsidRDefault="00EE0DFC" w:rsidP="00EE0DFC">
      <w:pPr>
        <w:spacing w:line="240" w:lineRule="auto"/>
        <w:rPr>
          <w:rFonts w:ascii="Calibri Light" w:hAnsi="Calibri Light" w:cs="Calibri Light"/>
          <w:sz w:val="24"/>
        </w:rPr>
      </w:pPr>
    </w:p>
    <w:p w:rsidR="00EE0DFC" w:rsidRDefault="00EE0DFC" w:rsidP="00EE0DFC">
      <w:pPr>
        <w:spacing w:line="240" w:lineRule="auto"/>
        <w:rPr>
          <w:rFonts w:ascii="Calibri Light" w:hAnsi="Calibri Light" w:cs="Calibri Light"/>
          <w:sz w:val="24"/>
        </w:rPr>
      </w:pPr>
    </w:p>
    <w:p w:rsidR="00EE0DFC" w:rsidRPr="00EE0DFC" w:rsidRDefault="00EE0DFC" w:rsidP="00EE0DFC">
      <w:pPr>
        <w:spacing w:line="240" w:lineRule="auto"/>
        <w:rPr>
          <w:rFonts w:ascii="Calibri Light" w:hAnsi="Calibri Light" w:cs="Calibri Light"/>
          <w:sz w:val="24"/>
        </w:rPr>
      </w:pPr>
    </w:p>
    <w:p w:rsidR="006734F5" w:rsidRDefault="006734F5" w:rsidP="00342DFC">
      <w:pPr>
        <w:pStyle w:val="ListParagraph"/>
        <w:numPr>
          <w:ilvl w:val="1"/>
          <w:numId w:val="16"/>
        </w:numPr>
        <w:spacing w:line="240" w:lineRule="auto"/>
        <w:rPr>
          <w:rFonts w:ascii="Calibri Light" w:hAnsi="Calibri Light" w:cs="Calibri Light"/>
          <w:sz w:val="24"/>
        </w:rPr>
      </w:pPr>
      <w:r w:rsidRPr="006734F5">
        <w:rPr>
          <w:rFonts w:ascii="Calibri Light" w:hAnsi="Calibri Light" w:cs="Calibri Light"/>
          <w:sz w:val="24"/>
        </w:rPr>
        <w:t>How does diligence relate to wisdom and righteousness?</w:t>
      </w:r>
    </w:p>
    <w:p w:rsidR="00EE0DFC" w:rsidRPr="00EE0DFC" w:rsidRDefault="00EE0DFC" w:rsidP="00EE0DFC">
      <w:pPr>
        <w:spacing w:line="240" w:lineRule="auto"/>
        <w:rPr>
          <w:rFonts w:ascii="Calibri Light" w:hAnsi="Calibri Light" w:cs="Calibri Light"/>
          <w:sz w:val="24"/>
        </w:rPr>
      </w:pPr>
    </w:p>
    <w:p w:rsidR="006734F5" w:rsidRDefault="006734F5" w:rsidP="00342DFC">
      <w:pPr>
        <w:pStyle w:val="ListParagraph"/>
        <w:numPr>
          <w:ilvl w:val="1"/>
          <w:numId w:val="16"/>
        </w:numPr>
        <w:spacing w:line="240" w:lineRule="auto"/>
        <w:rPr>
          <w:rFonts w:ascii="Calibri Light" w:hAnsi="Calibri Light" w:cs="Calibri Light"/>
          <w:sz w:val="24"/>
        </w:rPr>
      </w:pPr>
      <w:r w:rsidRPr="006734F5">
        <w:rPr>
          <w:rFonts w:ascii="Calibri Light" w:hAnsi="Calibri Light" w:cs="Calibri Light"/>
          <w:sz w:val="24"/>
        </w:rPr>
        <w:lastRenderedPageBreak/>
        <w:t>How does laziness/negligence relate to foolishness and wickedness?</w:t>
      </w:r>
    </w:p>
    <w:p w:rsidR="00EE0DFC" w:rsidRPr="00EE0DFC" w:rsidRDefault="00EE0DFC" w:rsidP="00EE0DFC">
      <w:pPr>
        <w:pStyle w:val="ListParagraph"/>
        <w:rPr>
          <w:rFonts w:ascii="Calibri Light" w:hAnsi="Calibri Light" w:cs="Calibri Light"/>
          <w:sz w:val="24"/>
        </w:rPr>
      </w:pPr>
    </w:p>
    <w:p w:rsidR="00EE0DFC" w:rsidRDefault="00EE0DFC" w:rsidP="00EE0DFC">
      <w:pPr>
        <w:spacing w:line="240" w:lineRule="auto"/>
        <w:rPr>
          <w:rFonts w:ascii="Calibri Light" w:hAnsi="Calibri Light" w:cs="Calibri Light"/>
          <w:sz w:val="24"/>
        </w:rPr>
      </w:pPr>
    </w:p>
    <w:p w:rsidR="00EE0DFC" w:rsidRPr="00EE0DFC" w:rsidRDefault="00EE0DFC" w:rsidP="00EE0DFC">
      <w:pPr>
        <w:spacing w:line="240" w:lineRule="auto"/>
        <w:rPr>
          <w:rFonts w:ascii="Calibri Light" w:hAnsi="Calibri Light" w:cs="Calibri Light"/>
          <w:sz w:val="24"/>
        </w:rPr>
      </w:pPr>
    </w:p>
    <w:p w:rsidR="006734F5" w:rsidRDefault="006734F5" w:rsidP="006734F5">
      <w:pPr>
        <w:pStyle w:val="ListParagraph"/>
        <w:numPr>
          <w:ilvl w:val="0"/>
          <w:numId w:val="16"/>
        </w:numPr>
        <w:spacing w:line="240" w:lineRule="auto"/>
        <w:rPr>
          <w:rFonts w:ascii="Calibri Light" w:hAnsi="Calibri Light" w:cs="Calibri Light"/>
          <w:sz w:val="24"/>
        </w:rPr>
      </w:pPr>
      <w:r w:rsidRPr="006734F5">
        <w:rPr>
          <w:rFonts w:ascii="Calibri Light" w:hAnsi="Calibri Light" w:cs="Calibri Light"/>
          <w:sz w:val="24"/>
        </w:rPr>
        <w:t xml:space="preserve">What two things are contrasted </w:t>
      </w:r>
      <w:r w:rsidR="00CD3316">
        <w:rPr>
          <w:rFonts w:ascii="Calibri Light" w:hAnsi="Calibri Light" w:cs="Calibri Light"/>
          <w:sz w:val="24"/>
        </w:rPr>
        <w:t>i</w:t>
      </w:r>
      <w:r w:rsidRPr="006734F5">
        <w:rPr>
          <w:rFonts w:ascii="Calibri Light" w:hAnsi="Calibri Light" w:cs="Calibri Light"/>
          <w:sz w:val="24"/>
        </w:rPr>
        <w:t>n Proverbs 15:19 and 21:25–26? Why is this significant?</w:t>
      </w:r>
    </w:p>
    <w:p w:rsidR="00EE0DFC" w:rsidRDefault="00EE0DFC" w:rsidP="00EE0DFC">
      <w:pPr>
        <w:spacing w:line="240" w:lineRule="auto"/>
        <w:rPr>
          <w:rFonts w:ascii="Calibri Light" w:hAnsi="Calibri Light" w:cs="Calibri Light"/>
          <w:sz w:val="24"/>
        </w:rPr>
      </w:pPr>
    </w:p>
    <w:p w:rsidR="00EE0DFC" w:rsidRDefault="00EE0DFC" w:rsidP="00EE0DFC">
      <w:pPr>
        <w:spacing w:line="240" w:lineRule="auto"/>
        <w:rPr>
          <w:rFonts w:ascii="Calibri Light" w:hAnsi="Calibri Light" w:cs="Calibri Light"/>
          <w:sz w:val="24"/>
        </w:rPr>
      </w:pPr>
    </w:p>
    <w:p w:rsidR="00EE0DFC" w:rsidRPr="00EE0DFC" w:rsidRDefault="00EE0DFC" w:rsidP="00EE0DFC">
      <w:pPr>
        <w:spacing w:line="240" w:lineRule="auto"/>
        <w:rPr>
          <w:rFonts w:ascii="Calibri Light" w:hAnsi="Calibri Light" w:cs="Calibri Light"/>
          <w:sz w:val="24"/>
        </w:rPr>
      </w:pPr>
    </w:p>
    <w:p w:rsidR="006734F5" w:rsidRDefault="006734F5" w:rsidP="006734F5">
      <w:pPr>
        <w:pStyle w:val="ListParagraph"/>
        <w:numPr>
          <w:ilvl w:val="0"/>
          <w:numId w:val="16"/>
        </w:numPr>
        <w:spacing w:line="240" w:lineRule="auto"/>
        <w:rPr>
          <w:rFonts w:ascii="Calibri Light" w:hAnsi="Calibri Light" w:cs="Calibri Light"/>
          <w:sz w:val="24"/>
        </w:rPr>
      </w:pPr>
      <w:r w:rsidRPr="006734F5">
        <w:rPr>
          <w:rFonts w:ascii="Calibri Light" w:hAnsi="Calibri Light" w:cs="Calibri Light"/>
          <w:sz w:val="24"/>
        </w:rPr>
        <w:t>According to Proverbs 10:1–5, 15:19, and 21:25–26, what place does laziness have in the life of the righteous?</w:t>
      </w:r>
    </w:p>
    <w:p w:rsidR="00EE0DFC" w:rsidRDefault="00EE0DFC" w:rsidP="00EE0DFC">
      <w:pPr>
        <w:spacing w:line="240" w:lineRule="auto"/>
        <w:rPr>
          <w:rFonts w:ascii="Calibri Light" w:hAnsi="Calibri Light" w:cs="Calibri Light"/>
          <w:sz w:val="24"/>
        </w:rPr>
      </w:pPr>
    </w:p>
    <w:p w:rsidR="00EE0DFC" w:rsidRDefault="00EE0DFC" w:rsidP="00EE0DFC">
      <w:pPr>
        <w:spacing w:line="240" w:lineRule="auto"/>
        <w:rPr>
          <w:rFonts w:ascii="Calibri Light" w:hAnsi="Calibri Light" w:cs="Calibri Light"/>
          <w:sz w:val="24"/>
        </w:rPr>
      </w:pPr>
    </w:p>
    <w:p w:rsidR="00EE0DFC" w:rsidRPr="00EE0DFC" w:rsidRDefault="00EE0DFC" w:rsidP="00EE0DFC">
      <w:pPr>
        <w:spacing w:line="240" w:lineRule="auto"/>
        <w:rPr>
          <w:rFonts w:ascii="Calibri Light" w:hAnsi="Calibri Light" w:cs="Calibri Light"/>
          <w:sz w:val="24"/>
        </w:rPr>
      </w:pPr>
    </w:p>
    <w:p w:rsidR="006734F5" w:rsidRDefault="006734F5" w:rsidP="00342DFC">
      <w:pPr>
        <w:pStyle w:val="ListParagraph"/>
        <w:numPr>
          <w:ilvl w:val="1"/>
          <w:numId w:val="16"/>
        </w:numPr>
        <w:spacing w:line="240" w:lineRule="auto"/>
        <w:rPr>
          <w:rFonts w:ascii="Calibri Light" w:hAnsi="Calibri Light" w:cs="Calibri Light"/>
          <w:sz w:val="24"/>
        </w:rPr>
      </w:pPr>
      <w:r w:rsidRPr="006734F5">
        <w:rPr>
          <w:rFonts w:ascii="Calibri Light" w:hAnsi="Calibri Light" w:cs="Calibri Light"/>
          <w:sz w:val="24"/>
        </w:rPr>
        <w:t xml:space="preserve">Do you regard laziness as a serious </w:t>
      </w:r>
      <w:proofErr w:type="gramStart"/>
      <w:r w:rsidRPr="006734F5">
        <w:rPr>
          <w:rFonts w:ascii="Calibri Light" w:hAnsi="Calibri Light" w:cs="Calibri Light"/>
          <w:sz w:val="24"/>
        </w:rPr>
        <w:t>matter</w:t>
      </w:r>
      <w:proofErr w:type="gramEnd"/>
      <w:r w:rsidRPr="006734F5">
        <w:rPr>
          <w:rFonts w:ascii="Calibri Light" w:hAnsi="Calibri Light" w:cs="Calibri Light"/>
          <w:sz w:val="24"/>
        </w:rPr>
        <w:t xml:space="preserve"> or do you make excuses for it in your own life?</w:t>
      </w:r>
    </w:p>
    <w:p w:rsidR="00EE0DFC" w:rsidRDefault="00EE0DFC" w:rsidP="00EE0DFC">
      <w:pPr>
        <w:spacing w:line="240" w:lineRule="auto"/>
        <w:rPr>
          <w:rFonts w:ascii="Calibri Light" w:hAnsi="Calibri Light" w:cs="Calibri Light"/>
          <w:sz w:val="24"/>
        </w:rPr>
      </w:pPr>
    </w:p>
    <w:p w:rsidR="00EE0DFC" w:rsidRDefault="00EE0DFC" w:rsidP="00EE0DFC">
      <w:pPr>
        <w:spacing w:line="240" w:lineRule="auto"/>
        <w:rPr>
          <w:rFonts w:ascii="Calibri Light" w:hAnsi="Calibri Light" w:cs="Calibri Light"/>
          <w:sz w:val="24"/>
        </w:rPr>
      </w:pPr>
    </w:p>
    <w:p w:rsidR="00EE0DFC" w:rsidRPr="00EE0DFC" w:rsidRDefault="00EE0DFC" w:rsidP="00EE0DFC">
      <w:pPr>
        <w:spacing w:line="240" w:lineRule="auto"/>
        <w:rPr>
          <w:rFonts w:ascii="Calibri Light" w:hAnsi="Calibri Light" w:cs="Calibri Light"/>
          <w:sz w:val="24"/>
        </w:rPr>
      </w:pPr>
    </w:p>
    <w:p w:rsidR="00B145BC" w:rsidRDefault="006734F5" w:rsidP="00342DFC">
      <w:pPr>
        <w:pStyle w:val="ListParagraph"/>
        <w:numPr>
          <w:ilvl w:val="1"/>
          <w:numId w:val="16"/>
        </w:numPr>
        <w:spacing w:line="240" w:lineRule="auto"/>
        <w:rPr>
          <w:rFonts w:ascii="Calibri Light" w:hAnsi="Calibri Light" w:cs="Calibri Light"/>
          <w:sz w:val="24"/>
        </w:rPr>
      </w:pPr>
      <w:r w:rsidRPr="006734F5">
        <w:rPr>
          <w:rFonts w:ascii="Calibri Light" w:hAnsi="Calibri Light" w:cs="Calibri Light"/>
          <w:sz w:val="24"/>
        </w:rPr>
        <w:t>How do these verses convict and motivate you towards obedience?</w:t>
      </w:r>
    </w:p>
    <w:p w:rsidR="00EE0DFC" w:rsidRDefault="00EE0DFC" w:rsidP="00EE0DFC">
      <w:pPr>
        <w:spacing w:line="240" w:lineRule="auto"/>
        <w:rPr>
          <w:rFonts w:ascii="Calibri Light" w:hAnsi="Calibri Light" w:cs="Calibri Light"/>
          <w:sz w:val="24"/>
        </w:rPr>
      </w:pPr>
    </w:p>
    <w:p w:rsidR="00EE0DFC" w:rsidRDefault="00EE0DFC" w:rsidP="00EE0DFC">
      <w:pPr>
        <w:spacing w:line="240" w:lineRule="auto"/>
        <w:rPr>
          <w:rFonts w:ascii="Calibri Light" w:hAnsi="Calibri Light" w:cs="Calibri Light"/>
          <w:sz w:val="24"/>
        </w:rPr>
      </w:pPr>
    </w:p>
    <w:p w:rsidR="00EE0DFC" w:rsidRPr="00EE0DFC" w:rsidRDefault="00EE0DFC" w:rsidP="00EE0DFC">
      <w:pPr>
        <w:spacing w:line="240" w:lineRule="auto"/>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730738" w:rsidRPr="00730738">
        <w:rPr>
          <w:rFonts w:ascii="Calibri Light" w:hAnsi="Calibri Light" w:cs="Calibri Light"/>
          <w:color w:val="5E0F2F"/>
        </w:rPr>
        <w:t>Diligence and Laziness: Contrast in Results</w:t>
      </w:r>
    </w:p>
    <w:p w:rsidR="00B16F5D" w:rsidRDefault="00B16F5D" w:rsidP="00B16F5D">
      <w:pPr>
        <w:rPr>
          <w:rFonts w:ascii="Calibri Light" w:hAnsi="Calibri Light" w:cs="Calibri Light"/>
        </w:rPr>
      </w:pPr>
      <w:r w:rsidRPr="00044B60">
        <w:rPr>
          <w:rFonts w:ascii="Calibri Light" w:hAnsi="Calibri Light" w:cs="Calibri Light"/>
        </w:rPr>
        <w:t xml:space="preserve">Read </w:t>
      </w:r>
      <w:r w:rsidR="00730738">
        <w:rPr>
          <w:rFonts w:ascii="Calibri Light" w:hAnsi="Calibri Light" w:cs="Calibri Light"/>
        </w:rPr>
        <w:t>selected Scriptures</w:t>
      </w:r>
    </w:p>
    <w:p w:rsidR="00044B60" w:rsidRDefault="006734F5" w:rsidP="00392B25">
      <w:pPr>
        <w:pStyle w:val="ListParagraph"/>
        <w:numPr>
          <w:ilvl w:val="0"/>
          <w:numId w:val="13"/>
        </w:numPr>
        <w:rPr>
          <w:rFonts w:ascii="Calibri Light" w:hAnsi="Calibri Light" w:cs="Calibri Light"/>
          <w:sz w:val="24"/>
        </w:rPr>
      </w:pPr>
      <w:r w:rsidRPr="006734F5">
        <w:rPr>
          <w:rFonts w:ascii="Calibri Light" w:hAnsi="Calibri Light" w:cs="Calibri Light"/>
          <w:sz w:val="24"/>
        </w:rPr>
        <w:t>From the following passages, list the result of laziness and the result of diligence.</w:t>
      </w:r>
    </w:p>
    <w:tbl>
      <w:tblPr>
        <w:tblStyle w:val="TableGrid"/>
        <w:tblW w:w="10660" w:type="dxa"/>
        <w:jc w:val="center"/>
        <w:tblLook w:val="04A0" w:firstRow="1" w:lastRow="0" w:firstColumn="1" w:lastColumn="0" w:noHBand="0" w:noVBand="1"/>
      </w:tblPr>
      <w:tblGrid>
        <w:gridCol w:w="1435"/>
        <w:gridCol w:w="4590"/>
        <w:gridCol w:w="4635"/>
      </w:tblGrid>
      <w:tr w:rsidR="006734F5" w:rsidRPr="00E95E42" w:rsidTr="00FD719B">
        <w:trPr>
          <w:trHeight w:val="288"/>
          <w:jc w:val="center"/>
        </w:trPr>
        <w:tc>
          <w:tcPr>
            <w:tcW w:w="1435" w:type="dxa"/>
            <w:vAlign w:val="center"/>
          </w:tcPr>
          <w:p w:rsidR="006734F5" w:rsidRPr="00E95E42" w:rsidRDefault="006734F5" w:rsidP="00FD719B">
            <w:pPr>
              <w:tabs>
                <w:tab w:val="left" w:pos="360"/>
              </w:tabs>
              <w:spacing w:after="200" w:line="276" w:lineRule="auto"/>
              <w:contextualSpacing/>
              <w:jc w:val="center"/>
              <w:rPr>
                <w:rFonts w:asciiTheme="majorHAnsi" w:eastAsia="Calibri" w:hAnsiTheme="majorHAnsi" w:cstheme="majorHAnsi"/>
                <w:b/>
              </w:rPr>
            </w:pPr>
            <w:r w:rsidRPr="00E95E42">
              <w:rPr>
                <w:rFonts w:asciiTheme="majorHAnsi" w:eastAsia="Calibri" w:hAnsiTheme="majorHAnsi" w:cstheme="majorHAnsi"/>
                <w:b/>
              </w:rPr>
              <w:t>Passage</w:t>
            </w:r>
          </w:p>
        </w:tc>
        <w:tc>
          <w:tcPr>
            <w:tcW w:w="4590" w:type="dxa"/>
            <w:vAlign w:val="center"/>
          </w:tcPr>
          <w:p w:rsidR="006734F5" w:rsidRPr="00E95E42" w:rsidRDefault="006734F5" w:rsidP="00FD719B">
            <w:pPr>
              <w:tabs>
                <w:tab w:val="left" w:pos="360"/>
              </w:tabs>
              <w:spacing w:after="200" w:line="276" w:lineRule="auto"/>
              <w:contextualSpacing/>
              <w:jc w:val="center"/>
              <w:rPr>
                <w:rFonts w:asciiTheme="majorHAnsi" w:eastAsia="Calibri" w:hAnsiTheme="majorHAnsi" w:cstheme="majorHAnsi"/>
                <w:b/>
              </w:rPr>
            </w:pPr>
            <w:r w:rsidRPr="00E95E42">
              <w:rPr>
                <w:rFonts w:asciiTheme="majorHAnsi" w:eastAsia="Calibri" w:hAnsiTheme="majorHAnsi" w:cstheme="majorHAnsi"/>
                <w:b/>
              </w:rPr>
              <w:t>Result of Laziness</w:t>
            </w:r>
          </w:p>
        </w:tc>
        <w:tc>
          <w:tcPr>
            <w:tcW w:w="4635" w:type="dxa"/>
            <w:vAlign w:val="center"/>
          </w:tcPr>
          <w:p w:rsidR="006734F5" w:rsidRPr="00E95E42" w:rsidRDefault="006734F5" w:rsidP="00FD719B">
            <w:pPr>
              <w:tabs>
                <w:tab w:val="left" w:pos="360"/>
              </w:tabs>
              <w:spacing w:after="200" w:line="276" w:lineRule="auto"/>
              <w:contextualSpacing/>
              <w:jc w:val="center"/>
              <w:rPr>
                <w:rFonts w:asciiTheme="majorHAnsi" w:eastAsia="Calibri" w:hAnsiTheme="majorHAnsi" w:cstheme="majorHAnsi"/>
                <w:b/>
              </w:rPr>
            </w:pPr>
            <w:r w:rsidRPr="00E95E42">
              <w:rPr>
                <w:rFonts w:asciiTheme="majorHAnsi" w:eastAsia="Calibri" w:hAnsiTheme="majorHAnsi" w:cstheme="majorHAnsi"/>
                <w:b/>
              </w:rPr>
              <w:t>Result of Diligence</w:t>
            </w:r>
          </w:p>
        </w:tc>
      </w:tr>
      <w:tr w:rsidR="006734F5" w:rsidRPr="00E95E42" w:rsidTr="00FD719B">
        <w:trPr>
          <w:trHeight w:val="807"/>
          <w:jc w:val="center"/>
        </w:trPr>
        <w:tc>
          <w:tcPr>
            <w:tcW w:w="1435"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r w:rsidRPr="00E95E42">
              <w:rPr>
                <w:rFonts w:asciiTheme="majorHAnsi" w:eastAsia="Calibri" w:hAnsiTheme="majorHAnsi" w:cstheme="majorHAnsi"/>
              </w:rPr>
              <w:t>a. 10:4–5</w:t>
            </w:r>
          </w:p>
        </w:tc>
        <w:tc>
          <w:tcPr>
            <w:tcW w:w="4590"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p>
        </w:tc>
        <w:tc>
          <w:tcPr>
            <w:tcW w:w="4635"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p>
        </w:tc>
      </w:tr>
      <w:tr w:rsidR="006734F5" w:rsidRPr="00E95E42" w:rsidTr="00FD719B">
        <w:trPr>
          <w:trHeight w:val="807"/>
          <w:jc w:val="center"/>
        </w:trPr>
        <w:tc>
          <w:tcPr>
            <w:tcW w:w="1435"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r w:rsidRPr="00E95E42">
              <w:rPr>
                <w:rFonts w:asciiTheme="majorHAnsi" w:eastAsia="Calibri" w:hAnsiTheme="majorHAnsi" w:cstheme="majorHAnsi"/>
              </w:rPr>
              <w:t>b. 12:11</w:t>
            </w:r>
          </w:p>
        </w:tc>
        <w:tc>
          <w:tcPr>
            <w:tcW w:w="4590"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p>
        </w:tc>
        <w:tc>
          <w:tcPr>
            <w:tcW w:w="4635"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p>
        </w:tc>
      </w:tr>
      <w:tr w:rsidR="006734F5" w:rsidRPr="00E95E42" w:rsidTr="00FD719B">
        <w:trPr>
          <w:trHeight w:val="849"/>
          <w:jc w:val="center"/>
        </w:trPr>
        <w:tc>
          <w:tcPr>
            <w:tcW w:w="1435"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r w:rsidRPr="00E95E42">
              <w:rPr>
                <w:rFonts w:asciiTheme="majorHAnsi" w:eastAsia="Calibri" w:hAnsiTheme="majorHAnsi" w:cstheme="majorHAnsi"/>
              </w:rPr>
              <w:t>c. 12:24</w:t>
            </w:r>
          </w:p>
        </w:tc>
        <w:tc>
          <w:tcPr>
            <w:tcW w:w="4590"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p>
        </w:tc>
        <w:tc>
          <w:tcPr>
            <w:tcW w:w="4635"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p>
        </w:tc>
      </w:tr>
      <w:tr w:rsidR="006734F5" w:rsidRPr="00E95E42" w:rsidTr="00FD719B">
        <w:trPr>
          <w:trHeight w:val="807"/>
          <w:jc w:val="center"/>
        </w:trPr>
        <w:tc>
          <w:tcPr>
            <w:tcW w:w="1435" w:type="dxa"/>
            <w:vAlign w:val="center"/>
          </w:tcPr>
          <w:p w:rsidR="006734F5" w:rsidRPr="00E95E42" w:rsidRDefault="006734F5" w:rsidP="00FD719B">
            <w:pPr>
              <w:pStyle w:val="NoSpacing"/>
              <w:tabs>
                <w:tab w:val="left" w:pos="360"/>
              </w:tabs>
              <w:spacing w:after="200" w:line="276" w:lineRule="auto"/>
              <w:contextualSpacing/>
              <w:rPr>
                <w:rFonts w:asciiTheme="majorHAnsi" w:eastAsia="Calibri" w:hAnsiTheme="majorHAnsi" w:cstheme="majorHAnsi"/>
              </w:rPr>
            </w:pPr>
            <w:r w:rsidRPr="00E95E42">
              <w:rPr>
                <w:rFonts w:asciiTheme="majorHAnsi" w:eastAsia="Calibri" w:hAnsiTheme="majorHAnsi" w:cstheme="majorHAnsi"/>
              </w:rPr>
              <w:lastRenderedPageBreak/>
              <w:t>d. 12:27–28</w:t>
            </w:r>
          </w:p>
        </w:tc>
        <w:tc>
          <w:tcPr>
            <w:tcW w:w="4590"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p>
        </w:tc>
        <w:tc>
          <w:tcPr>
            <w:tcW w:w="4635"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p>
        </w:tc>
      </w:tr>
      <w:tr w:rsidR="006734F5" w:rsidRPr="00E95E42" w:rsidTr="00FD719B">
        <w:trPr>
          <w:trHeight w:val="849"/>
          <w:jc w:val="center"/>
        </w:trPr>
        <w:tc>
          <w:tcPr>
            <w:tcW w:w="1435"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r w:rsidRPr="00E95E42">
              <w:rPr>
                <w:rFonts w:asciiTheme="majorHAnsi" w:eastAsia="Calibri" w:hAnsiTheme="majorHAnsi" w:cstheme="majorHAnsi"/>
              </w:rPr>
              <w:t>e. 13:4</w:t>
            </w:r>
          </w:p>
        </w:tc>
        <w:tc>
          <w:tcPr>
            <w:tcW w:w="4590"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p>
        </w:tc>
        <w:tc>
          <w:tcPr>
            <w:tcW w:w="4635" w:type="dxa"/>
            <w:vAlign w:val="center"/>
          </w:tcPr>
          <w:p w:rsidR="006734F5" w:rsidRPr="00E95E42" w:rsidRDefault="006734F5" w:rsidP="00FD719B">
            <w:pPr>
              <w:tabs>
                <w:tab w:val="left" w:pos="360"/>
              </w:tabs>
              <w:spacing w:after="200" w:line="276" w:lineRule="auto"/>
              <w:contextualSpacing/>
              <w:rPr>
                <w:rFonts w:asciiTheme="majorHAnsi" w:eastAsia="Calibri" w:hAnsiTheme="majorHAnsi" w:cstheme="majorHAnsi"/>
              </w:rPr>
            </w:pPr>
          </w:p>
        </w:tc>
      </w:tr>
    </w:tbl>
    <w:p w:rsidR="006734F5" w:rsidRDefault="006734F5" w:rsidP="006734F5">
      <w:pPr>
        <w:pStyle w:val="ListParagraph"/>
        <w:numPr>
          <w:ilvl w:val="0"/>
          <w:numId w:val="13"/>
        </w:numPr>
        <w:rPr>
          <w:rFonts w:ascii="Calibri Light" w:hAnsi="Calibri Light" w:cs="Calibri Light"/>
          <w:sz w:val="24"/>
        </w:rPr>
      </w:pPr>
      <w:r w:rsidRPr="006734F5">
        <w:rPr>
          <w:rFonts w:ascii="Calibri Light" w:hAnsi="Calibri Light" w:cs="Calibri Light"/>
          <w:sz w:val="24"/>
        </w:rPr>
        <w:t>In what ways do you practically esteem diligence in your own life and promote the value of diligence to those around you?</w:t>
      </w:r>
    </w:p>
    <w:p w:rsidR="00EE0DFC" w:rsidRDefault="00EE0DFC" w:rsidP="00EE0DFC">
      <w:pPr>
        <w:rPr>
          <w:rFonts w:ascii="Calibri Light" w:hAnsi="Calibri Light" w:cs="Calibri Light"/>
          <w:sz w:val="24"/>
        </w:rPr>
      </w:pPr>
    </w:p>
    <w:p w:rsidR="00EE0DFC" w:rsidRDefault="00EE0DFC" w:rsidP="00EE0DFC">
      <w:pPr>
        <w:rPr>
          <w:rFonts w:ascii="Calibri Light" w:hAnsi="Calibri Light" w:cs="Calibri Light"/>
          <w:sz w:val="24"/>
        </w:rPr>
      </w:pPr>
    </w:p>
    <w:p w:rsidR="00EE0DFC" w:rsidRPr="00EE0DFC" w:rsidRDefault="00EE0DFC" w:rsidP="00EE0DFC">
      <w:pPr>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730738" w:rsidRPr="00730738">
        <w:rPr>
          <w:rFonts w:ascii="Calibri Light" w:hAnsi="Calibri Light" w:cs="Calibri Light"/>
          <w:color w:val="5E0F2F"/>
        </w:rPr>
        <w:t>Diligence Illustrated: Observe the Ant</w:t>
      </w:r>
    </w:p>
    <w:p w:rsidR="00B16F5D" w:rsidRDefault="00B16F5D" w:rsidP="00B16F5D">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730738">
        <w:rPr>
          <w:rFonts w:ascii="Calibri Light" w:hAnsi="Calibri Light" w:cs="Calibri Light"/>
        </w:rPr>
        <w:t>6</w:t>
      </w:r>
    </w:p>
    <w:p w:rsidR="006734F5" w:rsidRDefault="006734F5" w:rsidP="006734F5">
      <w:pPr>
        <w:pStyle w:val="ListParagraph"/>
        <w:numPr>
          <w:ilvl w:val="0"/>
          <w:numId w:val="14"/>
        </w:numPr>
        <w:rPr>
          <w:rFonts w:ascii="Calibri Light" w:hAnsi="Calibri Light" w:cs="Calibri Light"/>
          <w:sz w:val="24"/>
        </w:rPr>
      </w:pPr>
      <w:r w:rsidRPr="006734F5">
        <w:rPr>
          <w:rFonts w:ascii="Calibri Light" w:hAnsi="Calibri Light" w:cs="Calibri Light"/>
          <w:sz w:val="24"/>
        </w:rPr>
        <w:t>In Proverbs 6:6, what does the father instruct the sluggard to do, and why?</w:t>
      </w:r>
    </w:p>
    <w:p w:rsidR="00EE0DFC" w:rsidRDefault="00EE0DFC" w:rsidP="00EE0DFC">
      <w:pPr>
        <w:rPr>
          <w:rFonts w:ascii="Calibri Light" w:hAnsi="Calibri Light" w:cs="Calibri Light"/>
          <w:sz w:val="24"/>
        </w:rPr>
      </w:pPr>
    </w:p>
    <w:p w:rsidR="00EE0DFC" w:rsidRDefault="00EE0DFC" w:rsidP="00EE0DFC">
      <w:pPr>
        <w:rPr>
          <w:rFonts w:ascii="Calibri Light" w:hAnsi="Calibri Light" w:cs="Calibri Light"/>
          <w:sz w:val="24"/>
        </w:rPr>
      </w:pPr>
    </w:p>
    <w:p w:rsidR="00EE0DFC" w:rsidRPr="00EE0DFC" w:rsidRDefault="00EE0DFC" w:rsidP="00EE0DFC">
      <w:pPr>
        <w:rPr>
          <w:rFonts w:ascii="Calibri Light" w:hAnsi="Calibri Light" w:cs="Calibri Light"/>
          <w:sz w:val="24"/>
        </w:rPr>
      </w:pPr>
    </w:p>
    <w:p w:rsidR="006734F5" w:rsidRDefault="006734F5" w:rsidP="006734F5">
      <w:pPr>
        <w:pStyle w:val="ListParagraph"/>
        <w:numPr>
          <w:ilvl w:val="0"/>
          <w:numId w:val="14"/>
        </w:numPr>
        <w:rPr>
          <w:rFonts w:ascii="Calibri Light" w:hAnsi="Calibri Light" w:cs="Calibri Light"/>
          <w:sz w:val="24"/>
        </w:rPr>
      </w:pPr>
      <w:r w:rsidRPr="006734F5">
        <w:rPr>
          <w:rFonts w:ascii="Calibri Light" w:hAnsi="Calibri Light" w:cs="Calibri Light"/>
          <w:sz w:val="24"/>
        </w:rPr>
        <w:t>From Proverbs 6:7–8 and 30:24–25, what characteristics of the ant makes it a helpful model for those who would be wise?</w:t>
      </w:r>
    </w:p>
    <w:p w:rsidR="00EE0DFC" w:rsidRDefault="00EE0DFC" w:rsidP="00EE0DFC">
      <w:pPr>
        <w:rPr>
          <w:rFonts w:ascii="Calibri Light" w:hAnsi="Calibri Light" w:cs="Calibri Light"/>
          <w:sz w:val="24"/>
        </w:rPr>
      </w:pPr>
    </w:p>
    <w:p w:rsidR="00EE0DFC" w:rsidRDefault="00EE0DFC" w:rsidP="00EE0DFC">
      <w:pPr>
        <w:rPr>
          <w:rFonts w:ascii="Calibri Light" w:hAnsi="Calibri Light" w:cs="Calibri Light"/>
          <w:sz w:val="24"/>
        </w:rPr>
      </w:pPr>
    </w:p>
    <w:p w:rsidR="00EE0DFC" w:rsidRPr="00EE0DFC" w:rsidRDefault="00EE0DFC" w:rsidP="00EE0DFC">
      <w:pPr>
        <w:rPr>
          <w:rFonts w:ascii="Calibri Light" w:hAnsi="Calibri Light" w:cs="Calibri Light"/>
          <w:sz w:val="24"/>
        </w:rPr>
      </w:pPr>
    </w:p>
    <w:p w:rsidR="006734F5" w:rsidRDefault="006734F5" w:rsidP="00342DFC">
      <w:pPr>
        <w:pStyle w:val="ListParagraph"/>
        <w:numPr>
          <w:ilvl w:val="1"/>
          <w:numId w:val="14"/>
        </w:numPr>
        <w:rPr>
          <w:rFonts w:ascii="Calibri Light" w:hAnsi="Calibri Light" w:cs="Calibri Light"/>
          <w:sz w:val="24"/>
        </w:rPr>
      </w:pPr>
      <w:r w:rsidRPr="006734F5">
        <w:rPr>
          <w:rFonts w:ascii="Calibri Light" w:hAnsi="Calibri Light" w:cs="Calibri Light"/>
          <w:sz w:val="24"/>
        </w:rPr>
        <w:t>Remembering that the context is a rebuke of the sluggard, why does Solomon make the point that the ant has no “chief, officer or ruler” in verse 7?</w:t>
      </w:r>
    </w:p>
    <w:p w:rsidR="00EE0DFC" w:rsidRDefault="00EE0DFC" w:rsidP="00EE0DFC">
      <w:pPr>
        <w:rPr>
          <w:rFonts w:ascii="Calibri Light" w:hAnsi="Calibri Light" w:cs="Calibri Light"/>
          <w:sz w:val="24"/>
        </w:rPr>
      </w:pPr>
    </w:p>
    <w:p w:rsidR="00EE0DFC" w:rsidRDefault="00EE0DFC" w:rsidP="00EE0DFC">
      <w:pPr>
        <w:rPr>
          <w:rFonts w:ascii="Calibri Light" w:hAnsi="Calibri Light" w:cs="Calibri Light"/>
          <w:sz w:val="24"/>
        </w:rPr>
      </w:pPr>
    </w:p>
    <w:p w:rsidR="00EE0DFC" w:rsidRPr="00EE0DFC" w:rsidRDefault="00EE0DFC" w:rsidP="00EE0DFC">
      <w:pPr>
        <w:rPr>
          <w:rFonts w:ascii="Calibri Light" w:hAnsi="Calibri Light" w:cs="Calibri Light"/>
          <w:sz w:val="24"/>
        </w:rPr>
      </w:pPr>
    </w:p>
    <w:p w:rsidR="006734F5" w:rsidRDefault="006734F5" w:rsidP="00342DFC">
      <w:pPr>
        <w:pStyle w:val="ListParagraph"/>
        <w:numPr>
          <w:ilvl w:val="1"/>
          <w:numId w:val="14"/>
        </w:numPr>
        <w:rPr>
          <w:rFonts w:ascii="Calibri Light" w:hAnsi="Calibri Light" w:cs="Calibri Light"/>
          <w:sz w:val="24"/>
        </w:rPr>
      </w:pPr>
      <w:r w:rsidRPr="006734F5">
        <w:rPr>
          <w:rFonts w:ascii="Calibri Light" w:hAnsi="Calibri Light" w:cs="Calibri Light"/>
          <w:sz w:val="24"/>
        </w:rPr>
        <w:t>What do verses 8–11 teach about planning, preparation, and procrastination?</w:t>
      </w:r>
    </w:p>
    <w:p w:rsidR="00EE0DFC" w:rsidRDefault="00EE0DFC" w:rsidP="00EE0DFC">
      <w:pPr>
        <w:rPr>
          <w:rFonts w:ascii="Calibri Light" w:hAnsi="Calibri Light" w:cs="Calibri Light"/>
          <w:sz w:val="24"/>
        </w:rPr>
      </w:pPr>
    </w:p>
    <w:p w:rsidR="00EE0DFC" w:rsidRDefault="00EE0DFC" w:rsidP="00EE0DFC">
      <w:pPr>
        <w:rPr>
          <w:rFonts w:ascii="Calibri Light" w:hAnsi="Calibri Light" w:cs="Calibri Light"/>
          <w:sz w:val="24"/>
        </w:rPr>
      </w:pPr>
    </w:p>
    <w:p w:rsidR="00EE0DFC" w:rsidRPr="00EE0DFC" w:rsidRDefault="00EE0DFC" w:rsidP="00EE0DFC">
      <w:pPr>
        <w:rPr>
          <w:rFonts w:ascii="Calibri Light" w:hAnsi="Calibri Light" w:cs="Calibri Light"/>
          <w:sz w:val="24"/>
        </w:rPr>
      </w:pPr>
    </w:p>
    <w:p w:rsidR="006734F5" w:rsidRPr="006734F5" w:rsidRDefault="006734F5" w:rsidP="00342DFC">
      <w:pPr>
        <w:pStyle w:val="ListParagraph"/>
        <w:numPr>
          <w:ilvl w:val="1"/>
          <w:numId w:val="14"/>
        </w:numPr>
        <w:rPr>
          <w:rFonts w:ascii="Calibri Light" w:hAnsi="Calibri Light" w:cs="Calibri Light"/>
          <w:sz w:val="24"/>
        </w:rPr>
      </w:pPr>
      <w:r w:rsidRPr="006734F5">
        <w:rPr>
          <w:rFonts w:ascii="Calibri Light" w:hAnsi="Calibri Light" w:cs="Calibri Light"/>
          <w:sz w:val="24"/>
        </w:rPr>
        <w:t>In what areas of your life do you procrastinate in fulfilling your God-given work? What steps can you take to change?</w:t>
      </w:r>
    </w:p>
    <w:p w:rsidR="006734F5" w:rsidRDefault="006734F5" w:rsidP="006734F5">
      <w:pPr>
        <w:pStyle w:val="ListParagraph"/>
        <w:numPr>
          <w:ilvl w:val="0"/>
          <w:numId w:val="14"/>
        </w:numPr>
        <w:rPr>
          <w:rFonts w:ascii="Calibri Light" w:hAnsi="Calibri Light" w:cs="Calibri Light"/>
          <w:sz w:val="24"/>
        </w:rPr>
      </w:pPr>
      <w:r w:rsidRPr="006734F5">
        <w:rPr>
          <w:rFonts w:ascii="Calibri Light" w:hAnsi="Calibri Light" w:cs="Calibri Light"/>
          <w:sz w:val="24"/>
        </w:rPr>
        <w:lastRenderedPageBreak/>
        <w:t>Does this passage teach that it is wrong to enjoy sleep or rest? How should Christians regard sleep and rest? Use Scripture to support your answer.</w:t>
      </w:r>
    </w:p>
    <w:p w:rsidR="00EE0DFC" w:rsidRDefault="00EE0DFC" w:rsidP="00EE0DFC">
      <w:pPr>
        <w:rPr>
          <w:rFonts w:ascii="Calibri Light" w:hAnsi="Calibri Light" w:cs="Calibri Light"/>
          <w:sz w:val="24"/>
        </w:rPr>
      </w:pPr>
    </w:p>
    <w:p w:rsidR="00EE0DFC" w:rsidRDefault="00EE0DFC" w:rsidP="00EE0DFC">
      <w:pPr>
        <w:rPr>
          <w:rFonts w:ascii="Calibri Light" w:hAnsi="Calibri Light" w:cs="Calibri Light"/>
          <w:sz w:val="24"/>
        </w:rPr>
      </w:pPr>
    </w:p>
    <w:p w:rsidR="00EE0DFC" w:rsidRPr="00EE0DFC" w:rsidRDefault="00EE0DFC" w:rsidP="00EE0DFC">
      <w:pPr>
        <w:rPr>
          <w:rFonts w:ascii="Calibri Light" w:hAnsi="Calibri Light" w:cs="Calibri Light"/>
          <w:sz w:val="24"/>
        </w:rPr>
      </w:pPr>
    </w:p>
    <w:p w:rsidR="006734F5" w:rsidRDefault="006734F5" w:rsidP="00342DFC">
      <w:pPr>
        <w:pStyle w:val="ListParagraph"/>
        <w:numPr>
          <w:ilvl w:val="1"/>
          <w:numId w:val="14"/>
        </w:numPr>
        <w:rPr>
          <w:rFonts w:ascii="Calibri Light" w:hAnsi="Calibri Light" w:cs="Calibri Light"/>
          <w:sz w:val="24"/>
        </w:rPr>
      </w:pPr>
      <w:r w:rsidRPr="006734F5">
        <w:rPr>
          <w:rFonts w:ascii="Calibri Light" w:hAnsi="Calibri Light" w:cs="Calibri Light"/>
          <w:sz w:val="24"/>
        </w:rPr>
        <w:t>Are you tempted either to love sleep or rest too much or to neglect it in your own life? What steps can you take to change?</w:t>
      </w:r>
    </w:p>
    <w:p w:rsidR="00EE0DFC" w:rsidRDefault="00EE0DFC" w:rsidP="00EE0DFC">
      <w:pPr>
        <w:rPr>
          <w:rFonts w:ascii="Calibri Light" w:hAnsi="Calibri Light" w:cs="Calibri Light"/>
          <w:sz w:val="24"/>
        </w:rPr>
      </w:pPr>
    </w:p>
    <w:p w:rsidR="00EE0DFC" w:rsidRDefault="00EE0DFC" w:rsidP="00EE0DFC">
      <w:pPr>
        <w:rPr>
          <w:rFonts w:ascii="Calibri Light" w:hAnsi="Calibri Light" w:cs="Calibri Light"/>
          <w:sz w:val="24"/>
        </w:rPr>
      </w:pPr>
    </w:p>
    <w:p w:rsidR="00EE0DFC" w:rsidRPr="00EE0DFC" w:rsidRDefault="00EE0DFC" w:rsidP="00EE0DFC">
      <w:pPr>
        <w:rPr>
          <w:rFonts w:ascii="Calibri Light" w:hAnsi="Calibri Light" w:cs="Calibri Light"/>
          <w:sz w:val="24"/>
        </w:rPr>
      </w:pPr>
    </w:p>
    <w:p w:rsidR="00D81FFB" w:rsidRDefault="006734F5" w:rsidP="006734F5">
      <w:pPr>
        <w:pStyle w:val="ListParagraph"/>
        <w:numPr>
          <w:ilvl w:val="0"/>
          <w:numId w:val="14"/>
        </w:numPr>
        <w:rPr>
          <w:rFonts w:ascii="Calibri Light" w:hAnsi="Calibri Light" w:cs="Calibri Light"/>
          <w:sz w:val="24"/>
        </w:rPr>
      </w:pPr>
      <w:r w:rsidRPr="006734F5">
        <w:rPr>
          <w:rFonts w:ascii="Calibri Light" w:hAnsi="Calibri Light" w:cs="Calibri Light"/>
          <w:sz w:val="24"/>
        </w:rPr>
        <w:t>How does reflecting on the diligence of one of God’s smallest creatures challenge and encourage you towards greater diligence this week?</w:t>
      </w:r>
    </w:p>
    <w:p w:rsidR="00EE0DFC" w:rsidRDefault="00EE0DFC" w:rsidP="00EE0DFC">
      <w:pPr>
        <w:rPr>
          <w:rFonts w:ascii="Calibri Light" w:hAnsi="Calibri Light" w:cs="Calibri Light"/>
          <w:sz w:val="24"/>
        </w:rPr>
      </w:pPr>
    </w:p>
    <w:p w:rsidR="00EE0DFC" w:rsidRDefault="00EE0DFC" w:rsidP="00EE0DFC">
      <w:pPr>
        <w:rPr>
          <w:rFonts w:ascii="Calibri Light" w:hAnsi="Calibri Light" w:cs="Calibri Light"/>
          <w:sz w:val="24"/>
        </w:rPr>
      </w:pPr>
    </w:p>
    <w:p w:rsidR="00EE0DFC" w:rsidRPr="00EE0DFC" w:rsidRDefault="00EE0DFC" w:rsidP="00EE0DFC">
      <w:pPr>
        <w:rPr>
          <w:rFonts w:ascii="Calibri Light" w:hAnsi="Calibri Light" w:cs="Calibri Light"/>
          <w:sz w:val="24"/>
        </w:rPr>
      </w:pPr>
    </w:p>
    <w:p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730738" w:rsidRPr="00730738">
        <w:rPr>
          <w:rFonts w:ascii="Calibri Light" w:hAnsi="Calibri Light" w:cs="Calibri Light"/>
          <w:color w:val="5E0F2F"/>
        </w:rPr>
        <w:t>Diligence in the Christian Life</w:t>
      </w:r>
    </w:p>
    <w:p w:rsidR="001E7FBC" w:rsidRDefault="001E7FBC" w:rsidP="001E7FBC">
      <w:pPr>
        <w:rPr>
          <w:rFonts w:ascii="Calibri Light" w:hAnsi="Calibri Light" w:cs="Calibri Light"/>
        </w:rPr>
      </w:pPr>
      <w:r w:rsidRPr="00044B60">
        <w:rPr>
          <w:rFonts w:ascii="Calibri Light" w:hAnsi="Calibri Light" w:cs="Calibri Light"/>
        </w:rPr>
        <w:t xml:space="preserve">Read </w:t>
      </w:r>
      <w:r w:rsidR="00730738">
        <w:rPr>
          <w:rFonts w:ascii="Calibri Light" w:hAnsi="Calibri Light" w:cs="Calibri Light"/>
        </w:rPr>
        <w:t>selected Scriptures</w:t>
      </w:r>
    </w:p>
    <w:p w:rsidR="006734F5" w:rsidRDefault="006734F5" w:rsidP="006734F5">
      <w:pPr>
        <w:pStyle w:val="ListParagraph"/>
        <w:numPr>
          <w:ilvl w:val="0"/>
          <w:numId w:val="15"/>
        </w:numPr>
        <w:rPr>
          <w:rFonts w:asciiTheme="majorHAnsi" w:hAnsiTheme="majorHAnsi" w:cstheme="majorHAnsi"/>
          <w:sz w:val="24"/>
          <w:lang w:val="en-US"/>
        </w:rPr>
      </w:pPr>
      <w:r w:rsidRPr="006734F5">
        <w:rPr>
          <w:rFonts w:asciiTheme="majorHAnsi" w:hAnsiTheme="majorHAnsi" w:cstheme="majorHAnsi"/>
          <w:sz w:val="24"/>
          <w:lang w:val="en-US"/>
        </w:rPr>
        <w:t>Diligence is a virtue that can and should be applied to all areas of the Christian life. According to Proverbs 4:23, how does diligence relate to one’s spiritual growth and health?</w:t>
      </w:r>
    </w:p>
    <w:p w:rsidR="00EE0DFC" w:rsidRDefault="00EE0DFC" w:rsidP="00EE0DFC">
      <w:pPr>
        <w:rPr>
          <w:rFonts w:asciiTheme="majorHAnsi" w:hAnsiTheme="majorHAnsi" w:cstheme="majorHAnsi"/>
          <w:sz w:val="24"/>
          <w:lang w:val="en-US"/>
        </w:rPr>
      </w:pPr>
    </w:p>
    <w:p w:rsidR="00EE0DFC" w:rsidRDefault="00EE0DFC" w:rsidP="00EE0DFC">
      <w:pPr>
        <w:rPr>
          <w:rFonts w:asciiTheme="majorHAnsi" w:hAnsiTheme="majorHAnsi" w:cstheme="majorHAnsi"/>
          <w:sz w:val="24"/>
          <w:lang w:val="en-US"/>
        </w:rPr>
      </w:pPr>
    </w:p>
    <w:p w:rsidR="00EE0DFC" w:rsidRPr="00EE0DFC" w:rsidRDefault="00EE0DFC" w:rsidP="00EE0DFC">
      <w:pPr>
        <w:rPr>
          <w:rFonts w:asciiTheme="majorHAnsi" w:hAnsiTheme="majorHAnsi" w:cstheme="majorHAnsi"/>
          <w:sz w:val="24"/>
          <w:lang w:val="en-US"/>
        </w:rPr>
      </w:pPr>
    </w:p>
    <w:p w:rsidR="006734F5" w:rsidRDefault="006734F5" w:rsidP="006734F5">
      <w:pPr>
        <w:pStyle w:val="ListParagraph"/>
        <w:numPr>
          <w:ilvl w:val="0"/>
          <w:numId w:val="15"/>
        </w:numPr>
        <w:rPr>
          <w:rFonts w:asciiTheme="majorHAnsi" w:hAnsiTheme="majorHAnsi" w:cstheme="majorHAnsi"/>
          <w:sz w:val="24"/>
          <w:lang w:val="en-US"/>
        </w:rPr>
      </w:pPr>
      <w:r w:rsidRPr="006734F5">
        <w:rPr>
          <w:rFonts w:asciiTheme="majorHAnsi" w:hAnsiTheme="majorHAnsi" w:cstheme="majorHAnsi"/>
          <w:sz w:val="24"/>
          <w:lang w:val="en-US"/>
        </w:rPr>
        <w:t>According to Proverbs 13:24, how is diligence manifest in parenting?</w:t>
      </w:r>
    </w:p>
    <w:p w:rsidR="00EE0DFC" w:rsidRDefault="00EE0DFC" w:rsidP="00EE0DFC">
      <w:pPr>
        <w:rPr>
          <w:rFonts w:asciiTheme="majorHAnsi" w:hAnsiTheme="majorHAnsi" w:cstheme="majorHAnsi"/>
          <w:sz w:val="24"/>
          <w:lang w:val="en-US"/>
        </w:rPr>
      </w:pPr>
    </w:p>
    <w:p w:rsidR="00EE0DFC" w:rsidRDefault="00EE0DFC" w:rsidP="00EE0DFC">
      <w:pPr>
        <w:rPr>
          <w:rFonts w:asciiTheme="majorHAnsi" w:hAnsiTheme="majorHAnsi" w:cstheme="majorHAnsi"/>
          <w:sz w:val="24"/>
          <w:lang w:val="en-US"/>
        </w:rPr>
      </w:pPr>
    </w:p>
    <w:p w:rsidR="00EE0DFC" w:rsidRPr="00EE0DFC" w:rsidRDefault="00EE0DFC" w:rsidP="00EE0DFC">
      <w:pPr>
        <w:rPr>
          <w:rFonts w:asciiTheme="majorHAnsi" w:hAnsiTheme="majorHAnsi" w:cstheme="majorHAnsi"/>
          <w:sz w:val="24"/>
          <w:lang w:val="en-US"/>
        </w:rPr>
      </w:pPr>
    </w:p>
    <w:p w:rsidR="006734F5" w:rsidRDefault="006734F5" w:rsidP="006734F5">
      <w:pPr>
        <w:pStyle w:val="ListParagraph"/>
        <w:numPr>
          <w:ilvl w:val="1"/>
          <w:numId w:val="15"/>
        </w:numPr>
        <w:rPr>
          <w:rFonts w:asciiTheme="majorHAnsi" w:hAnsiTheme="majorHAnsi" w:cstheme="majorHAnsi"/>
          <w:sz w:val="24"/>
          <w:lang w:val="en-US"/>
        </w:rPr>
      </w:pPr>
      <w:r w:rsidRPr="006734F5">
        <w:rPr>
          <w:rFonts w:asciiTheme="majorHAnsi" w:hAnsiTheme="majorHAnsi" w:cstheme="majorHAnsi"/>
          <w:sz w:val="24"/>
          <w:lang w:val="en-US"/>
        </w:rPr>
        <w:t>How can you encourage (not berate) parents around you to be diligent in the discipline of their children?</w:t>
      </w: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Pr="00B710B1" w:rsidRDefault="00B710B1" w:rsidP="00B710B1">
      <w:pPr>
        <w:rPr>
          <w:rFonts w:asciiTheme="majorHAnsi" w:hAnsiTheme="majorHAnsi" w:cstheme="majorHAnsi"/>
          <w:sz w:val="24"/>
          <w:lang w:val="en-US"/>
        </w:rPr>
      </w:pPr>
    </w:p>
    <w:p w:rsidR="006734F5" w:rsidRDefault="006734F5" w:rsidP="006734F5">
      <w:pPr>
        <w:pStyle w:val="ListParagraph"/>
        <w:numPr>
          <w:ilvl w:val="0"/>
          <w:numId w:val="15"/>
        </w:numPr>
        <w:rPr>
          <w:rFonts w:asciiTheme="majorHAnsi" w:hAnsiTheme="majorHAnsi" w:cstheme="majorHAnsi"/>
          <w:sz w:val="24"/>
          <w:lang w:val="en-US"/>
        </w:rPr>
      </w:pPr>
      <w:r w:rsidRPr="006734F5">
        <w:rPr>
          <w:rFonts w:asciiTheme="majorHAnsi" w:hAnsiTheme="majorHAnsi" w:cstheme="majorHAnsi"/>
          <w:sz w:val="24"/>
          <w:lang w:val="en-US"/>
        </w:rPr>
        <w:lastRenderedPageBreak/>
        <w:t>What does Proverbs 8:12–17 teach about the connection between wisdom and diligence?</w:t>
      </w: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Pr="00B710B1" w:rsidRDefault="00B710B1" w:rsidP="00B710B1">
      <w:pPr>
        <w:rPr>
          <w:rFonts w:asciiTheme="majorHAnsi" w:hAnsiTheme="majorHAnsi" w:cstheme="majorHAnsi"/>
          <w:sz w:val="24"/>
          <w:lang w:val="en-US"/>
        </w:rPr>
      </w:pPr>
    </w:p>
    <w:p w:rsidR="006734F5" w:rsidRDefault="006734F5" w:rsidP="006734F5">
      <w:pPr>
        <w:pStyle w:val="ListParagraph"/>
        <w:numPr>
          <w:ilvl w:val="1"/>
          <w:numId w:val="15"/>
        </w:numPr>
        <w:rPr>
          <w:rFonts w:asciiTheme="majorHAnsi" w:hAnsiTheme="majorHAnsi" w:cstheme="majorHAnsi"/>
          <w:sz w:val="24"/>
          <w:lang w:val="en-US"/>
        </w:rPr>
      </w:pPr>
      <w:r w:rsidRPr="006734F5">
        <w:rPr>
          <w:rFonts w:asciiTheme="majorHAnsi" w:hAnsiTheme="majorHAnsi" w:cstheme="majorHAnsi"/>
          <w:sz w:val="24"/>
          <w:lang w:val="en-US"/>
        </w:rPr>
        <w:t>In your study of Proverbs this year, have you been diligent in seeking wisdom? How has God helped you to grow in the diligent study of Scripture this year?</w:t>
      </w: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Pr="00B710B1" w:rsidRDefault="00B710B1" w:rsidP="00B710B1">
      <w:pPr>
        <w:rPr>
          <w:rFonts w:asciiTheme="majorHAnsi" w:hAnsiTheme="majorHAnsi" w:cstheme="majorHAnsi"/>
          <w:sz w:val="24"/>
          <w:lang w:val="en-US"/>
        </w:rPr>
      </w:pPr>
    </w:p>
    <w:p w:rsidR="00B145BC" w:rsidRDefault="006734F5" w:rsidP="006734F5">
      <w:pPr>
        <w:pStyle w:val="ListParagraph"/>
        <w:numPr>
          <w:ilvl w:val="0"/>
          <w:numId w:val="15"/>
        </w:numPr>
        <w:rPr>
          <w:rFonts w:asciiTheme="majorHAnsi" w:hAnsiTheme="majorHAnsi" w:cstheme="majorHAnsi"/>
          <w:sz w:val="24"/>
          <w:lang w:val="en-US"/>
        </w:rPr>
      </w:pPr>
      <w:r w:rsidRPr="006734F5">
        <w:rPr>
          <w:rFonts w:asciiTheme="majorHAnsi" w:hAnsiTheme="majorHAnsi" w:cstheme="majorHAnsi"/>
          <w:sz w:val="24"/>
          <w:lang w:val="en-US"/>
        </w:rPr>
        <w:t>What other verses in Scripture speak of diligence in the Christian life? Share with your group one way that you have been encouraged or challenged in the study of diligence this week.</w:t>
      </w: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Default="00B710B1" w:rsidP="00B710B1">
      <w:pPr>
        <w:rPr>
          <w:rFonts w:asciiTheme="majorHAnsi" w:hAnsiTheme="majorHAnsi" w:cstheme="majorHAnsi"/>
          <w:sz w:val="24"/>
          <w:lang w:val="en-US"/>
        </w:rPr>
      </w:pPr>
    </w:p>
    <w:p w:rsidR="00B710B1" w:rsidRPr="00B710B1" w:rsidRDefault="00B710B1" w:rsidP="00B710B1">
      <w:pPr>
        <w:rPr>
          <w:rFonts w:asciiTheme="majorHAnsi" w:hAnsiTheme="majorHAnsi" w:cstheme="majorHAnsi"/>
          <w:sz w:val="24"/>
          <w:lang w:val="en-US"/>
        </w:rPr>
      </w:pPr>
      <w:bookmarkStart w:id="0" w:name="_GoBack"/>
      <w:bookmarkEnd w:id="0"/>
    </w:p>
    <w:p w:rsidR="00044B60" w:rsidRDefault="00D550B8" w:rsidP="00B145BC">
      <w:pPr>
        <w:pStyle w:val="ListParagraph"/>
        <w:ind w:left="0"/>
        <w:rPr>
          <w:lang w:val="en-US"/>
        </w:rPr>
      </w:pPr>
      <w:r>
        <w:pict>
          <v:rect id="_x0000_i1025" style="width:0;height:1.5pt" o:hralign="center" o:hrstd="t" o:hr="t" fillcolor="#a0a0a0" stroked="f"/>
        </w:pict>
      </w:r>
    </w:p>
    <w:p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r w:rsidR="00730738">
        <w:rPr>
          <w:color w:val="7F7F7F" w:themeColor="text1" w:themeTint="80"/>
          <w:sz w:val="16"/>
          <w:szCs w:val="16"/>
          <w:lang w:val="en-US"/>
        </w:rPr>
        <w:t>Sanders</w:t>
      </w:r>
      <w:r w:rsidRPr="0044238C">
        <w:rPr>
          <w:color w:val="7F7F7F" w:themeColor="text1" w:themeTint="80"/>
          <w:sz w:val="16"/>
          <w:szCs w:val="16"/>
          <w:lang w:val="en-US"/>
        </w:rPr>
        <w:t xml:space="preserve"> | </w:t>
      </w:r>
      <w:r w:rsidR="00730738">
        <w:rPr>
          <w:color w:val="7F7F7F" w:themeColor="text1" w:themeTint="80"/>
          <w:sz w:val="16"/>
          <w:szCs w:val="16"/>
          <w:lang w:val="en-US"/>
        </w:rPr>
        <w:t>March</w:t>
      </w:r>
      <w:r w:rsidRPr="0044238C">
        <w:rPr>
          <w:color w:val="7F7F7F" w:themeColor="text1" w:themeTint="80"/>
          <w:sz w:val="16"/>
          <w:szCs w:val="16"/>
          <w:lang w:val="en-US"/>
        </w:rPr>
        <w:t xml:space="preserve"> </w:t>
      </w:r>
      <w:r w:rsidR="00523C85">
        <w:rPr>
          <w:color w:val="7F7F7F" w:themeColor="text1" w:themeTint="80"/>
          <w:sz w:val="16"/>
          <w:szCs w:val="16"/>
          <w:lang w:val="en-US"/>
        </w:rPr>
        <w:t>2</w:t>
      </w:r>
      <w:r w:rsidR="00730738">
        <w:rPr>
          <w:color w:val="7F7F7F" w:themeColor="text1" w:themeTint="80"/>
          <w:sz w:val="16"/>
          <w:szCs w:val="16"/>
          <w:lang w:val="en-US"/>
        </w:rPr>
        <w:t>1</w:t>
      </w:r>
      <w:r w:rsidRPr="0044238C">
        <w:rPr>
          <w:color w:val="7F7F7F" w:themeColor="text1" w:themeTint="80"/>
          <w:sz w:val="16"/>
          <w:szCs w:val="16"/>
          <w:lang w:val="en-US"/>
        </w:rPr>
        <w:t>, 201</w:t>
      </w:r>
      <w:r w:rsidR="00AB32B8">
        <w:rPr>
          <w:color w:val="7F7F7F" w:themeColor="text1" w:themeTint="80"/>
          <w:sz w:val="16"/>
          <w:szCs w:val="16"/>
          <w:lang w:val="en-US"/>
        </w:rPr>
        <w:t>8</w:t>
      </w:r>
    </w:p>
    <w:p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0B8" w:rsidRDefault="00D550B8">
      <w:pPr>
        <w:spacing w:after="0" w:line="240" w:lineRule="auto"/>
      </w:pPr>
      <w:r>
        <w:separator/>
      </w:r>
    </w:p>
  </w:endnote>
  <w:endnote w:type="continuationSeparator" w:id="0">
    <w:p w:rsidR="00D550B8" w:rsidRDefault="00D5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rsidR="00730116" w:rsidRDefault="00D550B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0B8" w:rsidRDefault="00D550B8">
      <w:pPr>
        <w:spacing w:after="0" w:line="240" w:lineRule="auto"/>
      </w:pPr>
      <w:r>
        <w:separator/>
      </w:r>
    </w:p>
  </w:footnote>
  <w:footnote w:type="continuationSeparator" w:id="0">
    <w:p w:rsidR="00D550B8" w:rsidRDefault="00D55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42230C"/>
    <w:multiLevelType w:val="hybridMultilevel"/>
    <w:tmpl w:val="705AB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4"/>
  </w:num>
  <w:num w:numId="6">
    <w:abstractNumId w:val="16"/>
  </w:num>
  <w:num w:numId="7">
    <w:abstractNumId w:val="15"/>
  </w:num>
  <w:num w:numId="8">
    <w:abstractNumId w:val="12"/>
  </w:num>
  <w:num w:numId="9">
    <w:abstractNumId w:val="13"/>
  </w:num>
  <w:num w:numId="10">
    <w:abstractNumId w:val="1"/>
  </w:num>
  <w:num w:numId="11">
    <w:abstractNumId w:val="6"/>
  </w:num>
  <w:num w:numId="12">
    <w:abstractNumId w:val="7"/>
  </w:num>
  <w:num w:numId="13">
    <w:abstractNumId w:val="11"/>
  </w:num>
  <w:num w:numId="14">
    <w:abstractNumId w:val="8"/>
  </w:num>
  <w:num w:numId="15">
    <w:abstractNumId w:val="2"/>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125A3E"/>
    <w:rsid w:val="001A6B3B"/>
    <w:rsid w:val="001E0664"/>
    <w:rsid w:val="001E7FBC"/>
    <w:rsid w:val="00274179"/>
    <w:rsid w:val="00292836"/>
    <w:rsid w:val="00320285"/>
    <w:rsid w:val="00342DFC"/>
    <w:rsid w:val="00392B25"/>
    <w:rsid w:val="003C54EB"/>
    <w:rsid w:val="00402C1D"/>
    <w:rsid w:val="00412EBB"/>
    <w:rsid w:val="004A60C2"/>
    <w:rsid w:val="004C09F7"/>
    <w:rsid w:val="004C52DA"/>
    <w:rsid w:val="004F7A4A"/>
    <w:rsid w:val="0052002D"/>
    <w:rsid w:val="00523C85"/>
    <w:rsid w:val="005305C6"/>
    <w:rsid w:val="005A30B2"/>
    <w:rsid w:val="005A7736"/>
    <w:rsid w:val="00632EE1"/>
    <w:rsid w:val="00644ACA"/>
    <w:rsid w:val="006734F5"/>
    <w:rsid w:val="006E4AFC"/>
    <w:rsid w:val="00730738"/>
    <w:rsid w:val="0080667D"/>
    <w:rsid w:val="0080679C"/>
    <w:rsid w:val="008123C5"/>
    <w:rsid w:val="00833BFA"/>
    <w:rsid w:val="00890CF0"/>
    <w:rsid w:val="008E0FFF"/>
    <w:rsid w:val="008E4C01"/>
    <w:rsid w:val="008F6B86"/>
    <w:rsid w:val="00900DCC"/>
    <w:rsid w:val="00916F63"/>
    <w:rsid w:val="00921881"/>
    <w:rsid w:val="00985FAF"/>
    <w:rsid w:val="00A16261"/>
    <w:rsid w:val="00A45F88"/>
    <w:rsid w:val="00A65C67"/>
    <w:rsid w:val="00A83C22"/>
    <w:rsid w:val="00AB32B8"/>
    <w:rsid w:val="00AC2626"/>
    <w:rsid w:val="00B145BC"/>
    <w:rsid w:val="00B16F5D"/>
    <w:rsid w:val="00B710B1"/>
    <w:rsid w:val="00BB3212"/>
    <w:rsid w:val="00BC307A"/>
    <w:rsid w:val="00C33056"/>
    <w:rsid w:val="00C63417"/>
    <w:rsid w:val="00CD3316"/>
    <w:rsid w:val="00CE6C0C"/>
    <w:rsid w:val="00D04737"/>
    <w:rsid w:val="00D14841"/>
    <w:rsid w:val="00D45867"/>
    <w:rsid w:val="00D550B8"/>
    <w:rsid w:val="00D81FFB"/>
    <w:rsid w:val="00D90A7B"/>
    <w:rsid w:val="00DA46C2"/>
    <w:rsid w:val="00E95E42"/>
    <w:rsid w:val="00EE0DFC"/>
    <w:rsid w:val="00F130BD"/>
    <w:rsid w:val="00F27EC7"/>
    <w:rsid w:val="00FB3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96DA"/>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CCC5092-D963-43BC-863C-9D422CC9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7</cp:revision>
  <dcterms:created xsi:type="dcterms:W3CDTF">2020-01-09T21:37:00Z</dcterms:created>
  <dcterms:modified xsi:type="dcterms:W3CDTF">2020-01-09T22:34:00Z</dcterms:modified>
</cp:coreProperties>
</file>