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883" w:rsidRDefault="009F7883" w:rsidP="009F7883">
      <w:pPr>
        <w:spacing w:after="0" w:line="240" w:lineRule="auto"/>
        <w:rPr>
          <w:rFonts w:ascii="Cambria" w:hAnsi="Cambria"/>
          <w:b/>
          <w:sz w:val="24"/>
          <w:szCs w:val="24"/>
        </w:rPr>
      </w:pPr>
      <w:bookmarkStart w:id="0" w:name="_GoBack"/>
      <w:bookmarkEnd w:id="0"/>
      <w:r w:rsidRPr="0004381A">
        <w:rPr>
          <w:rFonts w:ascii="Cambria" w:hAnsi="Cambria"/>
          <w:b/>
          <w:sz w:val="24"/>
          <w:szCs w:val="24"/>
        </w:rPr>
        <w:t>Introduction</w:t>
      </w:r>
    </w:p>
    <w:p w:rsidR="009F7883" w:rsidRPr="002905BD" w:rsidRDefault="009F7883" w:rsidP="009F7883">
      <w:pPr>
        <w:spacing w:after="0" w:line="240" w:lineRule="auto"/>
        <w:jc w:val="both"/>
        <w:rPr>
          <w:rFonts w:ascii="Cambria" w:hAnsi="Cambria"/>
          <w:spacing w:val="-2"/>
        </w:rPr>
      </w:pPr>
      <w:r w:rsidRPr="002905BD">
        <w:rPr>
          <w:rFonts w:ascii="Cambria" w:hAnsi="Cambria"/>
          <w:spacing w:val="-2"/>
        </w:rPr>
        <w:t>The book of 1 Samuel transitions the nation from the time of the judges to the time of kings. Expressed most simply, the book is a defense for the kingship of David. Samuel’s story is told because he anoints King David, whose legitimacy hangs on the legitimacy of Samuel’s role as prophet. As a prophet, Samuel spoke for God, and thus his selection of David signified God’s selection of David. Saul’s story is told so it would be clear that God had rejected his kingship and dynasty. While moral lessons can certainly be learned along the way, the main point must be kept in mind in reading through the book: God is choosing a king to lead the nation in fulfillment of His good promises.</w:t>
      </w:r>
    </w:p>
    <w:p w:rsidR="009F7883" w:rsidRDefault="009F7883" w:rsidP="009F7883">
      <w:pPr>
        <w:tabs>
          <w:tab w:val="left" w:pos="5220"/>
        </w:tabs>
        <w:spacing w:after="0" w:line="240" w:lineRule="auto"/>
        <w:jc w:val="both"/>
        <w:rPr>
          <w:rFonts w:ascii="Cambria" w:hAnsi="Cambria"/>
        </w:rPr>
      </w:pPr>
      <w:r>
        <w:rPr>
          <w:rFonts w:ascii="Cambria" w:hAnsi="Cambria"/>
        </w:rPr>
        <w:tab/>
        <w:t xml:space="preserve">Dr. </w:t>
      </w:r>
      <w:r w:rsidRPr="005F5B70">
        <w:rPr>
          <w:rFonts w:ascii="Cambria" w:hAnsi="Cambria"/>
        </w:rPr>
        <w:t>Todd Bolen</w:t>
      </w:r>
    </w:p>
    <w:p w:rsidR="009F7883" w:rsidRDefault="009F7883" w:rsidP="009F7883">
      <w:pPr>
        <w:tabs>
          <w:tab w:val="left" w:pos="5220"/>
        </w:tabs>
        <w:spacing w:after="0" w:line="240" w:lineRule="auto"/>
        <w:jc w:val="both"/>
        <w:rPr>
          <w:rFonts w:ascii="Cambria" w:hAnsi="Cambria"/>
        </w:rPr>
      </w:pPr>
      <w:r>
        <w:rPr>
          <w:rFonts w:ascii="Cambria" w:hAnsi="Cambria"/>
        </w:rPr>
        <w:tab/>
        <w:t>Professor of Old Testament, The Master’s College</w:t>
      </w:r>
    </w:p>
    <w:p w:rsidR="009F7883" w:rsidRPr="005F5B70" w:rsidRDefault="009F7883" w:rsidP="009F7883">
      <w:pPr>
        <w:spacing w:after="0" w:line="240" w:lineRule="auto"/>
        <w:jc w:val="both"/>
        <w:rPr>
          <w:rFonts w:ascii="Cambria" w:hAnsi="Cambria"/>
          <w:sz w:val="12"/>
          <w:szCs w:val="12"/>
        </w:rPr>
      </w:pPr>
      <w:r w:rsidRPr="00E97A41">
        <w:rPr>
          <w:noProof/>
        </w:rPr>
        <w:pict>
          <v:shapetype id="_x0000_t202" coordsize="21600,21600" o:spt="202" path="m,l,21600r21600,l21600,xe">
            <v:stroke joinstyle="miter"/>
            <v:path gradientshapeok="t" o:connecttype="rect"/>
          </v:shapetype>
          <v:shape id="_x0000_s1037" type="#_x0000_t202" style="position:absolute;left:0;text-align:left;margin-left:0;margin-top:8.6pt;width:524.25pt;height:36.55pt;z-index:1" strokeweight="1pt">
            <v:textbox style="mso-next-textbox:#_x0000_s1037">
              <w:txbxContent>
                <w:p w:rsidR="009F7883" w:rsidRPr="00165D4F" w:rsidRDefault="009F7883" w:rsidP="009F7883">
                  <w:pPr>
                    <w:spacing w:after="0"/>
                    <w:jc w:val="center"/>
                    <w:rPr>
                      <w:rFonts w:ascii="Cambria" w:hAnsi="Cambria"/>
                    </w:rPr>
                  </w:pPr>
                  <w:r w:rsidRPr="00165D4F">
                    <w:rPr>
                      <w:rFonts w:ascii="Cambria" w:hAnsi="Cambria"/>
                    </w:rPr>
                    <w:t xml:space="preserve">This </w:t>
                  </w:r>
                  <w:r>
                    <w:rPr>
                      <w:rFonts w:ascii="Cambria" w:hAnsi="Cambria"/>
                    </w:rPr>
                    <w:t xml:space="preserve">year </w:t>
                  </w:r>
                  <w:r w:rsidRPr="00165D4F">
                    <w:rPr>
                      <w:rFonts w:ascii="Cambria" w:hAnsi="Cambria"/>
                    </w:rPr>
                    <w:t>we are memorizing Isaiah 40. This week</w:t>
                  </w:r>
                  <w:r>
                    <w:rPr>
                      <w:rFonts w:ascii="Cambria" w:hAnsi="Cambria"/>
                    </w:rPr>
                    <w:t>’</w:t>
                  </w:r>
                  <w:r w:rsidRPr="00165D4F">
                    <w:rPr>
                      <w:rFonts w:ascii="Cambria" w:hAnsi="Cambria"/>
                    </w:rPr>
                    <w:t>s verse is Isaiah 40:</w:t>
                  </w:r>
                  <w:r>
                    <w:rPr>
                      <w:rFonts w:ascii="Cambria" w:hAnsi="Cambria"/>
                    </w:rPr>
                    <w:t>18</w:t>
                  </w:r>
                  <w:r w:rsidRPr="00165D4F">
                    <w:rPr>
                      <w:rFonts w:ascii="Cambria" w:hAnsi="Cambria"/>
                    </w:rPr>
                    <w:t>…</w:t>
                  </w:r>
                </w:p>
                <w:p w:rsidR="009F7883" w:rsidRPr="004C3784" w:rsidRDefault="009F7883" w:rsidP="009F7883">
                  <w:pPr>
                    <w:spacing w:after="0"/>
                    <w:jc w:val="center"/>
                    <w:rPr>
                      <w:rFonts w:ascii="Cambria" w:hAnsi="Cambria"/>
                      <w:iCs/>
                    </w:rPr>
                  </w:pPr>
                  <w:r>
                    <w:rPr>
                      <w:rStyle w:val="text"/>
                      <w:rFonts w:ascii="Cambria" w:hAnsi="Cambria"/>
                      <w:color w:val="000000"/>
                      <w:shd w:val="clear" w:color="auto" w:fill="FFFFFF"/>
                    </w:rPr>
                    <w:t>“</w:t>
                  </w:r>
                  <w:r w:rsidRPr="005F5B70">
                    <w:rPr>
                      <w:rStyle w:val="text"/>
                      <w:rFonts w:ascii="Cambria" w:hAnsi="Cambria"/>
                      <w:color w:val="000000"/>
                      <w:shd w:val="clear" w:color="auto" w:fill="FFFFFF"/>
                    </w:rPr>
                    <w:t>To whom then will you liken God?</w:t>
                  </w:r>
                  <w:r>
                    <w:rPr>
                      <w:rStyle w:val="text"/>
                      <w:rFonts w:ascii="Cambria" w:hAnsi="Cambria"/>
                      <w:color w:val="000000"/>
                      <w:shd w:val="clear" w:color="auto" w:fill="FFFFFF"/>
                    </w:rPr>
                    <w:t xml:space="preserve"> </w:t>
                  </w:r>
                  <w:r w:rsidRPr="005F5B70">
                    <w:rPr>
                      <w:rStyle w:val="text"/>
                      <w:rFonts w:ascii="Cambria" w:hAnsi="Cambria"/>
                      <w:color w:val="000000"/>
                      <w:shd w:val="clear" w:color="auto" w:fill="FFFFFF"/>
                    </w:rPr>
                    <w:t>Or what likeness will you compare with Him?</w:t>
                  </w:r>
                  <w:r>
                    <w:rPr>
                      <w:rStyle w:val="text"/>
                      <w:rFonts w:ascii="Cambria" w:hAnsi="Cambria"/>
                      <w:color w:val="000000"/>
                      <w:shd w:val="clear" w:color="auto" w:fill="FFFFFF"/>
                    </w:rPr>
                    <w:t>”</w:t>
                  </w:r>
                </w:p>
              </w:txbxContent>
            </v:textbox>
            <w10:wrap type="square"/>
          </v:shape>
        </w:pict>
      </w:r>
    </w:p>
    <w:p w:rsidR="009F7883" w:rsidRPr="000A034E" w:rsidRDefault="009F7883" w:rsidP="009F7883">
      <w:pPr>
        <w:spacing w:after="0" w:line="240" w:lineRule="auto"/>
        <w:rPr>
          <w:rFonts w:ascii="Cambria" w:hAnsi="Cambria"/>
          <w:b/>
          <w:sz w:val="12"/>
          <w:szCs w:val="12"/>
        </w:rPr>
      </w:pPr>
    </w:p>
    <w:p w:rsidR="009F7883" w:rsidRPr="0004381A" w:rsidRDefault="009F7883" w:rsidP="009F7883">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9F7883" w:rsidRPr="00DC0836" w:rsidRDefault="009F7883" w:rsidP="009F7883">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 xml:space="preserve">1 </w:t>
      </w:r>
      <w:r w:rsidRPr="005C13EC">
        <w:rPr>
          <w:rFonts w:ascii="Cambria" w:hAnsi="Cambria"/>
          <w:i/>
          <w:szCs w:val="24"/>
        </w:rPr>
        <w:t>Samuel</w:t>
      </w:r>
      <w:r>
        <w:rPr>
          <w:rFonts w:ascii="Cambria" w:hAnsi="Cambria"/>
          <w:i/>
          <w:szCs w:val="24"/>
        </w:rPr>
        <w:t xml:space="preserve"> 1–3;</w:t>
      </w:r>
      <w:r w:rsidRPr="005C13EC">
        <w:rPr>
          <w:rFonts w:ascii="Cambria" w:hAnsi="Cambria"/>
          <w:i/>
          <w:szCs w:val="24"/>
        </w:rPr>
        <w:t xml:space="preserve"> </w:t>
      </w:r>
      <w:r w:rsidRPr="005C13EC">
        <w:rPr>
          <w:rFonts w:ascii="Cambria" w:hAnsi="Cambria"/>
          <w:b/>
          <w:i/>
          <w:szCs w:val="24"/>
        </w:rPr>
        <w:t>God’s Prophet and Judge</w:t>
      </w:r>
    </w:p>
    <w:p w:rsidR="009F7883" w:rsidRDefault="009F7883" w:rsidP="009F7883">
      <w:pPr>
        <w:pStyle w:val="ListParagraph"/>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 xml:space="preserve">In 1 Samuel 1, </w:t>
      </w:r>
      <w:r w:rsidRPr="005C13EC">
        <w:rPr>
          <w:rFonts w:ascii="Cambria" w:hAnsi="Cambria"/>
          <w:spacing w:val="-6"/>
          <w:szCs w:val="24"/>
        </w:rPr>
        <w:t>what stands out to you about Hannah’s character</w:t>
      </w:r>
      <w:r>
        <w:rPr>
          <w:rFonts w:ascii="Cambria" w:hAnsi="Cambria"/>
          <w:spacing w:val="-6"/>
          <w:szCs w:val="24"/>
        </w:rPr>
        <w:t>, especially within</w:t>
      </w:r>
      <w:r w:rsidRPr="005C13EC">
        <w:rPr>
          <w:rFonts w:ascii="Cambria" w:hAnsi="Cambria"/>
          <w:spacing w:val="-6"/>
          <w:szCs w:val="24"/>
        </w:rPr>
        <w:t xml:space="preserve"> the c</w:t>
      </w:r>
      <w:r>
        <w:rPr>
          <w:rFonts w:ascii="Cambria" w:hAnsi="Cambria"/>
          <w:spacing w:val="-6"/>
          <w:szCs w:val="24"/>
        </w:rPr>
        <w:t>ontext</w:t>
      </w:r>
      <w:r w:rsidRPr="005C13EC">
        <w:rPr>
          <w:rFonts w:ascii="Cambria" w:hAnsi="Cambria"/>
          <w:spacing w:val="-6"/>
          <w:szCs w:val="24"/>
        </w:rPr>
        <w:t xml:space="preserve"> of th</w:t>
      </w:r>
      <w:r>
        <w:rPr>
          <w:rFonts w:ascii="Cambria" w:hAnsi="Cambria"/>
          <w:spacing w:val="-6"/>
          <w:szCs w:val="24"/>
        </w:rPr>
        <w:t>e</w:t>
      </w:r>
      <w:r w:rsidRPr="005C13EC">
        <w:rPr>
          <w:rFonts w:ascii="Cambria" w:hAnsi="Cambria"/>
          <w:spacing w:val="-6"/>
          <w:szCs w:val="24"/>
        </w:rPr>
        <w:t xml:space="preserve"> time</w:t>
      </w:r>
      <w:r>
        <w:rPr>
          <w:rFonts w:ascii="Cambria" w:hAnsi="Cambria"/>
          <w:spacing w:val="-6"/>
          <w:szCs w:val="24"/>
        </w:rPr>
        <w:t xml:space="preserve"> of Judges when</w:t>
      </w:r>
      <w:r w:rsidRPr="005C13EC">
        <w:rPr>
          <w:rFonts w:ascii="Cambria" w:hAnsi="Cambria"/>
          <w:spacing w:val="-6"/>
          <w:szCs w:val="24"/>
        </w:rPr>
        <w:t xml:space="preserve"> Samuel </w:t>
      </w:r>
      <w:r>
        <w:rPr>
          <w:rFonts w:ascii="Cambria" w:hAnsi="Cambria"/>
          <w:spacing w:val="-6"/>
          <w:szCs w:val="24"/>
        </w:rPr>
        <w:t>wa</w:t>
      </w:r>
      <w:r w:rsidRPr="005C13EC">
        <w:rPr>
          <w:rFonts w:ascii="Cambria" w:hAnsi="Cambria"/>
          <w:spacing w:val="-6"/>
          <w:szCs w:val="24"/>
        </w:rPr>
        <w:t>s born?</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In 1:20, what does God’s </w:t>
      </w:r>
      <w:r w:rsidRPr="005C13EC">
        <w:rPr>
          <w:rFonts w:ascii="Cambria" w:hAnsi="Cambria"/>
          <w:szCs w:val="24"/>
        </w:rPr>
        <w:t>opening Hannah’s womb</w:t>
      </w:r>
      <w:r>
        <w:rPr>
          <w:rFonts w:ascii="Cambria" w:hAnsi="Cambria"/>
          <w:szCs w:val="24"/>
        </w:rPr>
        <w:t xml:space="preserve"> show?</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left" w:pos="360"/>
        </w:tabs>
        <w:spacing w:after="0" w:line="240" w:lineRule="auto"/>
        <w:ind w:left="360" w:hanging="360"/>
        <w:rPr>
          <w:rFonts w:ascii="Cambria" w:hAnsi="Cambria"/>
        </w:rPr>
      </w:pPr>
      <w:r>
        <w:rPr>
          <w:rFonts w:ascii="Cambria" w:hAnsi="Cambria"/>
          <w:szCs w:val="24"/>
        </w:rPr>
        <w:t>2.</w:t>
      </w:r>
      <w:r>
        <w:rPr>
          <w:rFonts w:ascii="Cambria" w:hAnsi="Cambria"/>
          <w:szCs w:val="24"/>
        </w:rPr>
        <w:tab/>
      </w:r>
      <w:r>
        <w:rPr>
          <w:rFonts w:ascii="Cambria" w:hAnsi="Cambria"/>
          <w:spacing w:val="-6"/>
          <w:szCs w:val="24"/>
        </w:rPr>
        <w:t>From 1:21–28, c</w:t>
      </w:r>
      <w:r w:rsidRPr="005C13EC">
        <w:rPr>
          <w:rFonts w:ascii="Cambria" w:hAnsi="Cambria"/>
          <w:spacing w:val="-6"/>
          <w:szCs w:val="24"/>
        </w:rPr>
        <w:t>onsider</w:t>
      </w:r>
      <w:r>
        <w:rPr>
          <w:rFonts w:ascii="Cambria" w:hAnsi="Cambria"/>
          <w:spacing w:val="-6"/>
          <w:szCs w:val="24"/>
        </w:rPr>
        <w:t>ing</w:t>
      </w:r>
      <w:r w:rsidRPr="005C13EC">
        <w:rPr>
          <w:rFonts w:ascii="Cambria" w:hAnsi="Cambria"/>
          <w:spacing w:val="-6"/>
          <w:szCs w:val="24"/>
        </w:rPr>
        <w:t xml:space="preserve"> the state of worship at the taber</w:t>
      </w:r>
      <w:r>
        <w:rPr>
          <w:rFonts w:ascii="Cambria" w:hAnsi="Cambria"/>
          <w:spacing w:val="-6"/>
          <w:szCs w:val="24"/>
        </w:rPr>
        <w:t xml:space="preserve">nacle and the leadership of Eli the High Priest </w:t>
      </w:r>
      <w:r w:rsidRPr="005C13EC">
        <w:rPr>
          <w:rFonts w:ascii="Cambria" w:hAnsi="Cambria"/>
          <w:spacing w:val="-6"/>
          <w:szCs w:val="24"/>
        </w:rPr>
        <w:t xml:space="preserve">and his sons </w:t>
      </w:r>
      <w:r>
        <w:rPr>
          <w:rFonts w:ascii="Cambria" w:hAnsi="Cambria"/>
          <w:spacing w:val="-6"/>
          <w:szCs w:val="24"/>
        </w:rPr>
        <w:t xml:space="preserve">(1 Samuel 2:12–17 and 22), </w:t>
      </w:r>
      <w:r w:rsidRPr="005C13EC">
        <w:rPr>
          <w:rFonts w:ascii="Cambria" w:hAnsi="Cambria"/>
          <w:spacing w:val="-6"/>
          <w:szCs w:val="24"/>
        </w:rPr>
        <w:t>what d</w:t>
      </w:r>
      <w:r>
        <w:rPr>
          <w:rFonts w:ascii="Cambria" w:hAnsi="Cambria"/>
          <w:spacing w:val="-6"/>
          <w:szCs w:val="24"/>
        </w:rPr>
        <w:t>id</w:t>
      </w:r>
      <w:r w:rsidRPr="005C13EC">
        <w:rPr>
          <w:rFonts w:ascii="Cambria" w:hAnsi="Cambria"/>
          <w:spacing w:val="-6"/>
          <w:szCs w:val="24"/>
        </w:rPr>
        <w:t xml:space="preserve"> Hannah display in keeping her vow and sending Samuel to serve there?</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left" w:pos="360"/>
        </w:tabs>
        <w:spacing w:after="0" w:line="240" w:lineRule="auto"/>
        <w:ind w:left="360" w:hanging="360"/>
        <w:rPr>
          <w:rFonts w:ascii="Cambria" w:hAnsi="Cambria"/>
          <w:szCs w:val="24"/>
        </w:rPr>
      </w:pPr>
      <w:r>
        <w:rPr>
          <w:rFonts w:ascii="Cambria" w:hAnsi="Cambria"/>
        </w:rPr>
        <w:t>3.</w:t>
      </w:r>
      <w:r>
        <w:rPr>
          <w:rFonts w:ascii="Cambria" w:hAnsi="Cambria"/>
        </w:rPr>
        <w:tab/>
      </w:r>
      <w:r>
        <w:rPr>
          <w:rFonts w:ascii="Cambria" w:hAnsi="Cambria"/>
          <w:szCs w:val="24"/>
        </w:rPr>
        <w:t xml:space="preserve">From 1 Samuel 2:1–10, </w:t>
      </w:r>
      <w:r w:rsidRPr="00EA16EF">
        <w:rPr>
          <w:rFonts w:ascii="Cambria" w:hAnsi="Cambria"/>
          <w:szCs w:val="24"/>
        </w:rPr>
        <w:t>what</w:t>
      </w:r>
      <w:r>
        <w:rPr>
          <w:rFonts w:ascii="Cambria" w:hAnsi="Cambria"/>
          <w:szCs w:val="24"/>
        </w:rPr>
        <w:t xml:space="preserve"> do you find interesting or</w:t>
      </w:r>
      <w:r w:rsidRPr="00EA16EF">
        <w:rPr>
          <w:rFonts w:ascii="Cambria" w:hAnsi="Cambria"/>
          <w:szCs w:val="24"/>
        </w:rPr>
        <w:t xml:space="preserve"> remarkable about </w:t>
      </w:r>
      <w:r>
        <w:rPr>
          <w:rFonts w:ascii="Cambria" w:hAnsi="Cambria"/>
          <w:szCs w:val="24"/>
        </w:rPr>
        <w:t>her prayer? (R</w:t>
      </w:r>
      <w:r w:rsidRPr="00EA16EF">
        <w:rPr>
          <w:rFonts w:ascii="Cambria" w:hAnsi="Cambria"/>
          <w:szCs w:val="24"/>
        </w:rPr>
        <w:t xml:space="preserve">emember what </w:t>
      </w:r>
      <w:r>
        <w:rPr>
          <w:rFonts w:ascii="Cambria" w:hAnsi="Cambria"/>
          <w:szCs w:val="24"/>
        </w:rPr>
        <w:t>S</w:t>
      </w:r>
      <w:r w:rsidRPr="00EA16EF">
        <w:rPr>
          <w:rFonts w:ascii="Cambria" w:hAnsi="Cambria"/>
          <w:szCs w:val="24"/>
        </w:rPr>
        <w:t xml:space="preserve">cripture </w:t>
      </w:r>
      <w:r>
        <w:rPr>
          <w:rFonts w:ascii="Cambria" w:hAnsi="Cambria"/>
          <w:szCs w:val="24"/>
        </w:rPr>
        <w:t>Hannah</w:t>
      </w:r>
      <w:r w:rsidRPr="00EA16EF">
        <w:rPr>
          <w:rFonts w:ascii="Cambria" w:hAnsi="Cambria"/>
          <w:szCs w:val="24"/>
        </w:rPr>
        <w:t xml:space="preserve"> had</w:t>
      </w:r>
      <w:r>
        <w:rPr>
          <w:rFonts w:ascii="Cambria" w:hAnsi="Cambria"/>
          <w:szCs w:val="24"/>
        </w:rPr>
        <w:t xml:space="preserve"> and what </w:t>
      </w:r>
      <w:r w:rsidRPr="00EA16EF">
        <w:rPr>
          <w:rFonts w:ascii="Cambria" w:hAnsi="Cambria"/>
          <w:szCs w:val="24"/>
        </w:rPr>
        <w:t>revelation of God</w:t>
      </w:r>
      <w:r>
        <w:rPr>
          <w:rFonts w:ascii="Cambria" w:hAnsi="Cambria"/>
          <w:szCs w:val="24"/>
        </w:rPr>
        <w:t xml:space="preserve"> she knew from His care for Israel.)</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r>
      <w:r w:rsidRPr="00EA16EF">
        <w:rPr>
          <w:rFonts w:ascii="Cambria" w:hAnsi="Cambria"/>
          <w:szCs w:val="24"/>
        </w:rPr>
        <w:t>What hints about Israel’s future</w:t>
      </w:r>
      <w:r>
        <w:rPr>
          <w:rFonts w:ascii="Cambria" w:hAnsi="Cambria"/>
          <w:szCs w:val="24"/>
        </w:rPr>
        <w:t xml:space="preserve"> do you see</w:t>
      </w:r>
      <w:r w:rsidRPr="00EA16EF">
        <w:rPr>
          <w:rFonts w:ascii="Cambria" w:hAnsi="Cambria"/>
          <w:szCs w:val="24"/>
        </w:rPr>
        <w:t xml:space="preserve"> in </w:t>
      </w:r>
      <w:r>
        <w:rPr>
          <w:rFonts w:ascii="Cambria" w:hAnsi="Cambria"/>
          <w:szCs w:val="24"/>
        </w:rPr>
        <w:t>Hannah’s</w:t>
      </w:r>
      <w:r w:rsidRPr="00EA16EF">
        <w:rPr>
          <w:rFonts w:ascii="Cambria" w:hAnsi="Cambria"/>
          <w:szCs w:val="24"/>
        </w:rPr>
        <w:t xml:space="preserve"> prayer?</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Pr="000E2243" w:rsidRDefault="009F7883" w:rsidP="009F7883">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r>
      <w:r w:rsidRPr="000E2243">
        <w:rPr>
          <w:rFonts w:ascii="Cambria" w:hAnsi="Cambria"/>
          <w:szCs w:val="24"/>
        </w:rPr>
        <w:t>Share with your group a time when the Lord answered one of your prayers, and take time to thank Him for His care and provision for you.</w:t>
      </w:r>
    </w:p>
    <w:p w:rsidR="009F7883" w:rsidRDefault="009F7883" w:rsidP="009F7883">
      <w:pPr>
        <w:spacing w:after="0" w:line="240" w:lineRule="auto"/>
        <w:rPr>
          <w:rFonts w:ascii="Cambria" w:hAnsi="Cambria"/>
          <w:szCs w:val="24"/>
        </w:rPr>
      </w:pPr>
    </w:p>
    <w:p w:rsidR="009F7883" w:rsidRPr="00DC0836" w:rsidRDefault="009F7883" w:rsidP="009F7883">
      <w:pPr>
        <w:spacing w:after="0" w:line="240" w:lineRule="auto"/>
        <w:rPr>
          <w:rFonts w:ascii="Cambria" w:hAnsi="Cambria"/>
          <w:szCs w:val="24"/>
        </w:rPr>
      </w:pPr>
    </w:p>
    <w:p w:rsidR="009F7883" w:rsidRDefault="009F7883" w:rsidP="009F7883">
      <w:pPr>
        <w:pStyle w:val="ListParagraph"/>
        <w:numPr>
          <w:ilvl w:val="0"/>
          <w:numId w:val="45"/>
        </w:numPr>
        <w:tabs>
          <w:tab w:val="left" w:pos="360"/>
        </w:tabs>
        <w:spacing w:after="0" w:line="240" w:lineRule="auto"/>
        <w:ind w:left="0" w:firstLine="0"/>
        <w:contextualSpacing/>
        <w:rPr>
          <w:rFonts w:ascii="Cambria" w:hAnsi="Cambria"/>
        </w:rPr>
      </w:pPr>
      <w:r>
        <w:rPr>
          <w:rFonts w:ascii="Cambria" w:hAnsi="Cambria"/>
        </w:rPr>
        <w:t>From our previous study, w</w:t>
      </w:r>
      <w:r w:rsidRPr="00EA16EF">
        <w:rPr>
          <w:rFonts w:ascii="Cambria" w:hAnsi="Cambria"/>
        </w:rPr>
        <w:t>hat did the tabernacle signify</w:t>
      </w:r>
      <w:r>
        <w:rPr>
          <w:rFonts w:ascii="Cambria" w:hAnsi="Cambria"/>
        </w:rPr>
        <w:t>, and w</w:t>
      </w:r>
      <w:r w:rsidRPr="00EA16EF">
        <w:rPr>
          <w:rFonts w:ascii="Cambria" w:hAnsi="Cambria"/>
        </w:rPr>
        <w:t xml:space="preserve">hy </w:t>
      </w:r>
      <w:r>
        <w:rPr>
          <w:rFonts w:ascii="Cambria" w:hAnsi="Cambria"/>
        </w:rPr>
        <w:t>wa</w:t>
      </w:r>
      <w:r w:rsidRPr="00EA16EF">
        <w:rPr>
          <w:rFonts w:ascii="Cambria" w:hAnsi="Cambria"/>
        </w:rPr>
        <w:t xml:space="preserve">s </w:t>
      </w:r>
      <w:r>
        <w:rPr>
          <w:rFonts w:ascii="Cambria" w:hAnsi="Cambria"/>
        </w:rPr>
        <w:t xml:space="preserve">the sin of Eli and his sons so </w:t>
      </w:r>
      <w:r w:rsidRPr="00EA16EF">
        <w:rPr>
          <w:rFonts w:ascii="Cambria" w:hAnsi="Cambria"/>
        </w:rPr>
        <w:t>serious?</w:t>
      </w: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In 1 Samuel 2:21–36, w</w:t>
      </w:r>
      <w:r w:rsidRPr="00EA16EF">
        <w:rPr>
          <w:rFonts w:ascii="Cambria" w:hAnsi="Cambria"/>
        </w:rPr>
        <w:t xml:space="preserve">hat prophecy </w:t>
      </w:r>
      <w:r>
        <w:rPr>
          <w:rFonts w:ascii="Cambria" w:hAnsi="Cambria"/>
        </w:rPr>
        <w:t>wa</w:t>
      </w:r>
      <w:r w:rsidRPr="00EA16EF">
        <w:rPr>
          <w:rFonts w:ascii="Cambria" w:hAnsi="Cambria"/>
        </w:rPr>
        <w:t>s given concerning Eli and his family?</w:t>
      </w: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tabs>
          <w:tab w:val="right" w:pos="518"/>
          <w:tab w:val="left" w:pos="630"/>
        </w:tabs>
        <w:spacing w:after="0" w:line="240" w:lineRule="auto"/>
        <w:ind w:left="0"/>
        <w:rPr>
          <w:rFonts w:ascii="Cambria" w:hAnsi="Cambria"/>
        </w:rPr>
      </w:pPr>
      <w:r>
        <w:rPr>
          <w:rFonts w:ascii="Cambria" w:hAnsi="Cambria"/>
        </w:rPr>
        <w:tab/>
        <w:t>b.</w:t>
      </w:r>
      <w:r>
        <w:rPr>
          <w:rFonts w:ascii="Cambria" w:hAnsi="Cambria"/>
        </w:rPr>
        <w:tab/>
        <w:t>From 3:18, how would you characterize</w:t>
      </w:r>
      <w:r w:rsidRPr="00EA16EF">
        <w:rPr>
          <w:rFonts w:ascii="Cambria" w:hAnsi="Cambria"/>
        </w:rPr>
        <w:t xml:space="preserve"> </w:t>
      </w:r>
      <w:r>
        <w:rPr>
          <w:rFonts w:ascii="Cambria" w:hAnsi="Cambria"/>
        </w:rPr>
        <w:t>Eli’s response to the prophecy? (See also 3:2–9.)</w:t>
      </w: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spacing w:after="0" w:line="240" w:lineRule="auto"/>
        <w:ind w:left="0"/>
        <w:rPr>
          <w:rFonts w:ascii="Cambria" w:hAnsi="Cambria"/>
        </w:rPr>
      </w:pPr>
    </w:p>
    <w:p w:rsidR="009F7883" w:rsidRPr="004060DB" w:rsidRDefault="009F7883" w:rsidP="009F7883">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c.</w:t>
      </w:r>
      <w:r w:rsidRPr="004060DB">
        <w:rPr>
          <w:rFonts w:ascii="Cambria" w:hAnsi="Cambria"/>
          <w:szCs w:val="24"/>
        </w:rPr>
        <w:tab/>
        <w:t xml:space="preserve">How should believers respond when shown sin in our lives? What steps can you take to be prepared to have a </w:t>
      </w:r>
      <w:r>
        <w:rPr>
          <w:rFonts w:ascii="Cambria" w:hAnsi="Cambria"/>
          <w:szCs w:val="24"/>
        </w:rPr>
        <w:t xml:space="preserve">biblical </w:t>
      </w:r>
      <w:r w:rsidRPr="004060DB">
        <w:rPr>
          <w:rFonts w:ascii="Cambria" w:hAnsi="Cambria"/>
          <w:szCs w:val="24"/>
        </w:rPr>
        <w:t>response?</w:t>
      </w:r>
      <w:r>
        <w:rPr>
          <w:rFonts w:ascii="Cambria" w:hAnsi="Cambria"/>
          <w:szCs w:val="24"/>
        </w:rPr>
        <w:t xml:space="preserve"> (Cite Scripture to support your answer.)</w:t>
      </w:r>
    </w:p>
    <w:p w:rsidR="009F7883" w:rsidRPr="009C1801" w:rsidRDefault="009F7883" w:rsidP="009F7883">
      <w:pPr>
        <w:pStyle w:val="ListParagraph"/>
        <w:spacing w:after="0" w:line="240" w:lineRule="auto"/>
        <w:ind w:left="0"/>
        <w:rPr>
          <w:rFonts w:ascii="Cambria" w:hAnsi="Cambria"/>
        </w:rPr>
      </w:pPr>
    </w:p>
    <w:p w:rsidR="009F7883" w:rsidRPr="009C1801" w:rsidRDefault="009F7883" w:rsidP="009F7883">
      <w:pPr>
        <w:spacing w:after="0" w:line="240" w:lineRule="auto"/>
        <w:rPr>
          <w:rFonts w:ascii="Cambria" w:hAnsi="Cambria"/>
          <w:b/>
        </w:rPr>
      </w:pPr>
    </w:p>
    <w:p w:rsidR="009F7883" w:rsidRPr="009C1801" w:rsidRDefault="009F7883" w:rsidP="009F7883">
      <w:pPr>
        <w:spacing w:after="0" w:line="240" w:lineRule="auto"/>
        <w:rPr>
          <w:rFonts w:ascii="Cambria" w:hAnsi="Cambria"/>
          <w:b/>
        </w:rPr>
      </w:pPr>
    </w:p>
    <w:p w:rsidR="009F7883" w:rsidRPr="009C1801" w:rsidRDefault="009F7883" w:rsidP="009F7883">
      <w:pPr>
        <w:spacing w:after="0" w:line="240" w:lineRule="auto"/>
        <w:rPr>
          <w:rFonts w:ascii="Cambria" w:hAnsi="Cambria"/>
          <w:b/>
          <w:sz w:val="12"/>
          <w:szCs w:val="12"/>
        </w:rPr>
      </w:pPr>
      <w:r>
        <w:rPr>
          <w:rFonts w:ascii="Cambria" w:hAnsi="Cambria"/>
          <w:b/>
          <w:sz w:val="12"/>
          <w:szCs w:val="12"/>
        </w:rPr>
        <w:br w:type="page"/>
      </w:r>
    </w:p>
    <w:p w:rsidR="009F7883" w:rsidRPr="00DC0836" w:rsidRDefault="009F7883" w:rsidP="009F7883">
      <w:pPr>
        <w:spacing w:after="0" w:line="240" w:lineRule="auto"/>
        <w:rPr>
          <w:rFonts w:ascii="Cambria" w:hAnsi="Cambria"/>
          <w:b/>
          <w:sz w:val="24"/>
          <w:szCs w:val="24"/>
        </w:rPr>
      </w:pPr>
      <w:r w:rsidRPr="00DC0836">
        <w:rPr>
          <w:rFonts w:ascii="Cambria" w:hAnsi="Cambria"/>
          <w:b/>
          <w:sz w:val="24"/>
          <w:szCs w:val="24"/>
        </w:rPr>
        <w:t>Day Two</w:t>
      </w:r>
    </w:p>
    <w:p w:rsidR="009F7883" w:rsidRPr="009C1801" w:rsidRDefault="009F7883" w:rsidP="009F7883">
      <w:pPr>
        <w:spacing w:after="0" w:line="240" w:lineRule="auto"/>
        <w:rPr>
          <w:rFonts w:ascii="Cambria" w:hAnsi="Cambria"/>
          <w:iCs/>
          <w:szCs w:val="24"/>
        </w:rPr>
      </w:pPr>
      <w:r w:rsidRPr="000E2243">
        <w:rPr>
          <w:rFonts w:ascii="Cambria" w:hAnsi="Cambria"/>
          <w:b/>
          <w:szCs w:val="24"/>
        </w:rPr>
        <w:t>NOTE</w:t>
      </w:r>
      <w:r>
        <w:rPr>
          <w:rFonts w:ascii="Cambria" w:hAnsi="Cambria"/>
          <w:i/>
          <w:szCs w:val="24"/>
        </w:rPr>
        <w:t xml:space="preserve">: </w:t>
      </w:r>
      <w:r w:rsidRPr="000E2243">
        <w:rPr>
          <w:rFonts w:ascii="Cambria" w:hAnsi="Cambria"/>
          <w:szCs w:val="24"/>
        </w:rPr>
        <w:t>1 Samuel 4</w:t>
      </w:r>
      <w:r>
        <w:rPr>
          <w:rFonts w:ascii="Cambria" w:hAnsi="Cambria"/>
          <w:szCs w:val="24"/>
        </w:rPr>
        <w:t>–</w:t>
      </w:r>
      <w:r w:rsidRPr="000E2243">
        <w:rPr>
          <w:rFonts w:ascii="Cambria" w:hAnsi="Cambria"/>
          <w:szCs w:val="24"/>
        </w:rPr>
        <w:t>6 chronicle</w:t>
      </w:r>
      <w:r>
        <w:rPr>
          <w:rFonts w:ascii="Cambria" w:hAnsi="Cambria"/>
          <w:szCs w:val="24"/>
        </w:rPr>
        <w:t>s</w:t>
      </w:r>
      <w:r w:rsidRPr="000E2243">
        <w:rPr>
          <w:rFonts w:ascii="Cambria" w:hAnsi="Cambria"/>
          <w:szCs w:val="24"/>
        </w:rPr>
        <w:t xml:space="preserve"> the capture of the Ark and the death of Eli and his sons.</w:t>
      </w:r>
    </w:p>
    <w:p w:rsidR="009F7883" w:rsidRPr="000E2243" w:rsidRDefault="009F7883" w:rsidP="009F7883">
      <w:pPr>
        <w:spacing w:after="0" w:line="240" w:lineRule="auto"/>
        <w:rPr>
          <w:rFonts w:ascii="Cambria" w:hAnsi="Cambria"/>
          <w:i/>
          <w:szCs w:val="24"/>
        </w:rPr>
      </w:pPr>
      <w:r>
        <w:rPr>
          <w:rFonts w:ascii="Cambria" w:hAnsi="Cambria"/>
          <w:i/>
          <w:szCs w:val="24"/>
        </w:rPr>
        <w:t>Read</w:t>
      </w:r>
      <w:r w:rsidRPr="00EA16EF">
        <w:rPr>
          <w:rFonts w:ascii="Cambria" w:hAnsi="Cambria"/>
          <w:i/>
          <w:szCs w:val="24"/>
        </w:rPr>
        <w:t xml:space="preserve"> 1 Samuel 7 and 8; </w:t>
      </w:r>
      <w:r w:rsidRPr="00EA16EF">
        <w:rPr>
          <w:rFonts w:ascii="Cambria" w:hAnsi="Cambria"/>
          <w:b/>
          <w:i/>
          <w:szCs w:val="24"/>
        </w:rPr>
        <w:t>Israel Asks for King</w:t>
      </w:r>
    </w:p>
    <w:p w:rsidR="009F7883" w:rsidRDefault="009F7883" w:rsidP="009F7883">
      <w:pPr>
        <w:tabs>
          <w:tab w:val="left" w:pos="360"/>
        </w:tabs>
        <w:spacing w:after="0" w:line="240" w:lineRule="auto"/>
        <w:rPr>
          <w:rFonts w:ascii="Cambria" w:hAnsi="Cambria"/>
          <w:szCs w:val="24"/>
        </w:rPr>
      </w:pPr>
      <w:r>
        <w:rPr>
          <w:rFonts w:ascii="Cambria" w:hAnsi="Cambria"/>
        </w:rPr>
        <w:t>1.</w:t>
      </w:r>
      <w:r>
        <w:rPr>
          <w:rFonts w:ascii="Cambria" w:hAnsi="Cambria"/>
        </w:rPr>
        <w:tab/>
      </w:r>
      <w:r>
        <w:rPr>
          <w:rFonts w:ascii="Cambria" w:hAnsi="Cambria"/>
          <w:szCs w:val="24"/>
        </w:rPr>
        <w:t>From 1 Samuel 3:20 and 7:3–17, how did God establish Samuel as His prophet and judge?</w:t>
      </w:r>
    </w:p>
    <w:p w:rsidR="009F7883" w:rsidRPr="00EA16EF" w:rsidRDefault="009F7883" w:rsidP="009F7883">
      <w:pPr>
        <w:tabs>
          <w:tab w:val="left" w:pos="360"/>
        </w:tabs>
        <w:spacing w:after="0" w:line="240" w:lineRule="auto"/>
        <w:ind w:left="360" w:hanging="360"/>
        <w:rPr>
          <w:rFonts w:ascii="Cambria" w:hAnsi="Cambria"/>
        </w:rPr>
      </w:pPr>
    </w:p>
    <w:p w:rsidR="009F7883" w:rsidRPr="00EA16EF" w:rsidRDefault="009F7883" w:rsidP="009F7883">
      <w:pPr>
        <w:pStyle w:val="NoSpacing"/>
        <w:rPr>
          <w:rFonts w:ascii="Cambria" w:hAnsi="Cambria"/>
        </w:rPr>
      </w:pPr>
    </w:p>
    <w:p w:rsidR="009F7883" w:rsidRDefault="009F7883" w:rsidP="009F7883">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 xml:space="preserve">According to </w:t>
      </w:r>
      <w:r w:rsidRPr="00EA16EF">
        <w:rPr>
          <w:rFonts w:ascii="Cambria" w:hAnsi="Cambria"/>
          <w:szCs w:val="24"/>
        </w:rPr>
        <w:t>Genesis 17:6</w:t>
      </w:r>
      <w:r>
        <w:rPr>
          <w:rFonts w:ascii="Cambria" w:hAnsi="Cambria"/>
          <w:szCs w:val="24"/>
        </w:rPr>
        <w:t xml:space="preserve"> and</w:t>
      </w:r>
      <w:r w:rsidRPr="00EA16EF">
        <w:rPr>
          <w:rFonts w:ascii="Cambria" w:hAnsi="Cambria"/>
          <w:szCs w:val="24"/>
        </w:rPr>
        <w:t xml:space="preserve"> 49:8</w:t>
      </w:r>
      <w:r>
        <w:rPr>
          <w:rFonts w:ascii="Cambria" w:hAnsi="Cambria"/>
          <w:szCs w:val="24"/>
        </w:rPr>
        <w:t>–</w:t>
      </w:r>
      <w:r w:rsidRPr="00EA16EF">
        <w:rPr>
          <w:rFonts w:ascii="Cambria" w:hAnsi="Cambria"/>
          <w:szCs w:val="24"/>
        </w:rPr>
        <w:t xml:space="preserve">12, </w:t>
      </w:r>
      <w:r>
        <w:rPr>
          <w:rFonts w:ascii="Cambria" w:hAnsi="Cambria"/>
          <w:szCs w:val="24"/>
        </w:rPr>
        <w:t>Deuteronomy 17:14–20, and 1 Samuel 2:10, d</w:t>
      </w:r>
      <w:r w:rsidRPr="00EA16EF">
        <w:rPr>
          <w:rFonts w:ascii="Cambria" w:hAnsi="Cambria"/>
          <w:szCs w:val="24"/>
        </w:rPr>
        <w:t xml:space="preserve">id God have a </w:t>
      </w:r>
      <w:r>
        <w:rPr>
          <w:rFonts w:ascii="Cambria" w:hAnsi="Cambria"/>
          <w:szCs w:val="24"/>
        </w:rPr>
        <w:t>plan for Israel to have a king?</w:t>
      </w:r>
    </w:p>
    <w:p w:rsidR="009F7883" w:rsidRDefault="009F7883" w:rsidP="009F7883">
      <w:pPr>
        <w:spacing w:after="0" w:line="240" w:lineRule="auto"/>
        <w:rPr>
          <w:rFonts w:ascii="Cambria" w:hAnsi="Cambria"/>
          <w:szCs w:val="24"/>
        </w:rPr>
      </w:pPr>
    </w:p>
    <w:p w:rsidR="009F7883" w:rsidRDefault="009F7883" w:rsidP="009F7883">
      <w:pPr>
        <w:spacing w:after="0" w:line="240" w:lineRule="auto"/>
        <w:rPr>
          <w:rFonts w:ascii="Cambria" w:hAnsi="Cambria"/>
          <w:szCs w:val="24"/>
        </w:rPr>
      </w:pPr>
    </w:p>
    <w:p w:rsidR="009F7883" w:rsidRPr="00D1410E" w:rsidRDefault="009F7883" w:rsidP="009F7883">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From 1 Samuel 8:4–6, w</w:t>
      </w:r>
      <w:r w:rsidRPr="00EA16EF">
        <w:rPr>
          <w:rFonts w:ascii="Cambria" w:hAnsi="Cambria"/>
          <w:szCs w:val="24"/>
        </w:rPr>
        <w:t xml:space="preserve">hy was </w:t>
      </w:r>
      <w:r>
        <w:rPr>
          <w:rFonts w:ascii="Cambria" w:hAnsi="Cambria"/>
          <w:szCs w:val="24"/>
        </w:rPr>
        <w:t>Samuel displeased with the Israelites’ request for a king</w:t>
      </w:r>
      <w:r w:rsidRPr="00EA16EF">
        <w:rPr>
          <w:rFonts w:ascii="Cambria" w:hAnsi="Cambria"/>
          <w:szCs w:val="24"/>
        </w:rPr>
        <w:t>?</w:t>
      </w:r>
    </w:p>
    <w:p w:rsidR="009F7883" w:rsidRPr="00F36604" w:rsidRDefault="009F7883" w:rsidP="009F7883">
      <w:pPr>
        <w:spacing w:after="0" w:line="240" w:lineRule="auto"/>
        <w:rPr>
          <w:rFonts w:ascii="Cambria" w:hAnsi="Cambria"/>
        </w:rPr>
      </w:pPr>
    </w:p>
    <w:p w:rsidR="009F7883" w:rsidRPr="00F36604" w:rsidRDefault="009F7883" w:rsidP="009F7883">
      <w:pPr>
        <w:spacing w:after="0" w:line="240" w:lineRule="auto"/>
        <w:rPr>
          <w:rFonts w:ascii="Cambria" w:hAnsi="Cambria"/>
        </w:rPr>
      </w:pPr>
    </w:p>
    <w:p w:rsidR="009F7883" w:rsidRDefault="009F7883" w:rsidP="009F7883">
      <w:pPr>
        <w:tabs>
          <w:tab w:val="left" w:pos="360"/>
        </w:tabs>
        <w:spacing w:after="0" w:line="240" w:lineRule="auto"/>
        <w:rPr>
          <w:rFonts w:ascii="Cambria" w:hAnsi="Cambria"/>
        </w:rPr>
      </w:pPr>
      <w:r>
        <w:rPr>
          <w:rFonts w:ascii="Cambria" w:hAnsi="Cambria"/>
        </w:rPr>
        <w:t>4.</w:t>
      </w:r>
      <w:r>
        <w:rPr>
          <w:rFonts w:ascii="Cambria" w:hAnsi="Cambria"/>
        </w:rPr>
        <w:tab/>
      </w:r>
      <w:r w:rsidRPr="00EC18C4">
        <w:rPr>
          <w:rFonts w:ascii="Cambria" w:hAnsi="Cambria"/>
          <w:spacing w:val="-2"/>
        </w:rPr>
        <w:t>From 8:11–18, what will be the consequences for Israel rejecting God and seeking a king of their own choosing?</w:t>
      </w:r>
    </w:p>
    <w:p w:rsidR="009F7883" w:rsidRDefault="009F7883" w:rsidP="009F7883">
      <w:pPr>
        <w:spacing w:after="0" w:line="240" w:lineRule="auto"/>
        <w:rPr>
          <w:rFonts w:ascii="Cambria" w:hAnsi="Cambria"/>
        </w:rPr>
      </w:pPr>
    </w:p>
    <w:p w:rsidR="009F7883" w:rsidRDefault="009F7883" w:rsidP="009F7883">
      <w:pPr>
        <w:spacing w:after="0" w:line="240" w:lineRule="auto"/>
        <w:rPr>
          <w:rFonts w:ascii="Cambria" w:hAnsi="Cambria"/>
        </w:rPr>
      </w:pPr>
    </w:p>
    <w:p w:rsidR="009F7883" w:rsidRDefault="009F7883" w:rsidP="009F7883">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9002A9">
        <w:rPr>
          <w:rFonts w:ascii="Cambria" w:hAnsi="Cambria"/>
        </w:rPr>
        <w:t xml:space="preserve">How do you reject </w:t>
      </w:r>
      <w:r>
        <w:rPr>
          <w:rFonts w:ascii="Cambria" w:hAnsi="Cambria"/>
        </w:rPr>
        <w:t>God’s</w:t>
      </w:r>
      <w:r w:rsidRPr="009002A9">
        <w:rPr>
          <w:rFonts w:ascii="Cambria" w:hAnsi="Cambria"/>
        </w:rPr>
        <w:t xml:space="preserve"> </w:t>
      </w:r>
      <w:r>
        <w:rPr>
          <w:rFonts w:ascii="Cambria" w:hAnsi="Cambria"/>
        </w:rPr>
        <w:t xml:space="preserve">authority and instructions </w:t>
      </w:r>
      <w:r w:rsidRPr="009002A9">
        <w:rPr>
          <w:rFonts w:ascii="Cambria" w:hAnsi="Cambria"/>
        </w:rPr>
        <w:t xml:space="preserve">in your </w:t>
      </w:r>
      <w:r>
        <w:rPr>
          <w:rFonts w:ascii="Cambria" w:hAnsi="Cambria"/>
        </w:rPr>
        <w:t xml:space="preserve">own </w:t>
      </w:r>
      <w:r w:rsidRPr="009002A9">
        <w:rPr>
          <w:rFonts w:ascii="Cambria" w:hAnsi="Cambria"/>
        </w:rPr>
        <w:t xml:space="preserve">life? Where do you find it “too hard” to obey? What steps can you take to repent and </w:t>
      </w:r>
      <w:r>
        <w:rPr>
          <w:rFonts w:ascii="Cambria" w:hAnsi="Cambria"/>
        </w:rPr>
        <w:t xml:space="preserve">what can you do to </w:t>
      </w:r>
      <w:r w:rsidRPr="009002A9">
        <w:rPr>
          <w:rFonts w:ascii="Cambria" w:hAnsi="Cambria"/>
        </w:rPr>
        <w:t>change?</w:t>
      </w:r>
    </w:p>
    <w:p w:rsidR="009F7883" w:rsidRPr="00F36604" w:rsidRDefault="009F7883" w:rsidP="009F7883">
      <w:pPr>
        <w:spacing w:after="0" w:line="240" w:lineRule="auto"/>
        <w:rPr>
          <w:rFonts w:ascii="Cambria" w:hAnsi="Cambria"/>
        </w:rPr>
      </w:pPr>
    </w:p>
    <w:p w:rsidR="009F7883" w:rsidRPr="00F36604" w:rsidRDefault="009F7883" w:rsidP="009F7883">
      <w:pPr>
        <w:spacing w:after="0" w:line="240" w:lineRule="auto"/>
        <w:rPr>
          <w:rFonts w:ascii="Cambria" w:hAnsi="Cambria"/>
        </w:rPr>
      </w:pPr>
    </w:p>
    <w:p w:rsidR="009F7883" w:rsidRDefault="009F7883" w:rsidP="009F7883">
      <w:pPr>
        <w:tabs>
          <w:tab w:val="left" w:pos="360"/>
        </w:tabs>
        <w:spacing w:after="0" w:line="240" w:lineRule="auto"/>
        <w:rPr>
          <w:rFonts w:ascii="Cambria" w:hAnsi="Cambria"/>
        </w:rPr>
      </w:pPr>
      <w:r>
        <w:rPr>
          <w:rFonts w:ascii="Cambria" w:hAnsi="Cambria"/>
        </w:rPr>
        <w:t>6.</w:t>
      </w:r>
      <w:r>
        <w:rPr>
          <w:rFonts w:ascii="Cambria" w:hAnsi="Cambria"/>
        </w:rPr>
        <w:tab/>
        <w:t>According to</w:t>
      </w:r>
      <w:r w:rsidRPr="009002A9">
        <w:rPr>
          <w:rFonts w:ascii="Cambria" w:hAnsi="Cambria"/>
        </w:rPr>
        <w:t xml:space="preserve"> 1 Samuel 9:1</w:t>
      </w:r>
      <w:r>
        <w:rPr>
          <w:rFonts w:ascii="Cambria" w:hAnsi="Cambria"/>
        </w:rPr>
        <w:t>–</w:t>
      </w:r>
      <w:r w:rsidRPr="009002A9">
        <w:rPr>
          <w:rFonts w:ascii="Cambria" w:hAnsi="Cambria"/>
        </w:rPr>
        <w:t>2</w:t>
      </w:r>
      <w:r>
        <w:rPr>
          <w:rFonts w:ascii="Cambria" w:hAnsi="Cambria"/>
        </w:rPr>
        <w:t xml:space="preserve"> and </w:t>
      </w:r>
      <w:r w:rsidRPr="009002A9">
        <w:rPr>
          <w:rFonts w:ascii="Cambria" w:hAnsi="Cambria"/>
        </w:rPr>
        <w:t>21</w:t>
      </w:r>
      <w:r>
        <w:rPr>
          <w:rFonts w:ascii="Cambria" w:hAnsi="Cambria"/>
        </w:rPr>
        <w:t>,</w:t>
      </w:r>
      <w:r w:rsidRPr="009002A9">
        <w:rPr>
          <w:rFonts w:ascii="Cambria" w:hAnsi="Cambria"/>
        </w:rPr>
        <w:t xml:space="preserve"> and 10:1</w:t>
      </w:r>
      <w:r>
        <w:rPr>
          <w:rFonts w:ascii="Cambria" w:hAnsi="Cambria"/>
        </w:rPr>
        <w:t>, w</w:t>
      </w:r>
      <w:r w:rsidRPr="009002A9">
        <w:rPr>
          <w:rFonts w:ascii="Cambria" w:hAnsi="Cambria"/>
        </w:rPr>
        <w:t>ho</w:t>
      </w:r>
      <w:r>
        <w:rPr>
          <w:rFonts w:ascii="Cambria" w:hAnsi="Cambria"/>
        </w:rPr>
        <w:t xml:space="preserve"> was</w:t>
      </w:r>
      <w:r w:rsidRPr="009002A9">
        <w:rPr>
          <w:rFonts w:ascii="Cambria" w:hAnsi="Cambria"/>
        </w:rPr>
        <w:t xml:space="preserve"> chosen as the king</w:t>
      </w:r>
      <w:r>
        <w:rPr>
          <w:rFonts w:ascii="Cambria" w:hAnsi="Cambria"/>
        </w:rPr>
        <w:t>, and how is he described</w:t>
      </w:r>
      <w:r w:rsidRPr="009002A9">
        <w:rPr>
          <w:rFonts w:ascii="Cambria" w:hAnsi="Cambria"/>
        </w:rPr>
        <w:t>?</w:t>
      </w:r>
    </w:p>
    <w:p w:rsidR="009F7883" w:rsidRDefault="009F7883" w:rsidP="009F7883">
      <w:pPr>
        <w:spacing w:after="0" w:line="240" w:lineRule="auto"/>
        <w:rPr>
          <w:rFonts w:ascii="Cambria" w:hAnsi="Cambria"/>
        </w:rPr>
      </w:pPr>
    </w:p>
    <w:p w:rsidR="009F7883" w:rsidRDefault="009F7883" w:rsidP="009F7883">
      <w:pPr>
        <w:spacing w:after="0" w:line="240" w:lineRule="auto"/>
        <w:rPr>
          <w:rFonts w:ascii="Cambria" w:hAnsi="Cambria"/>
        </w:rPr>
      </w:pPr>
    </w:p>
    <w:p w:rsidR="009F7883" w:rsidRPr="00DC0836" w:rsidRDefault="009F7883" w:rsidP="009F7883">
      <w:pPr>
        <w:spacing w:after="0" w:line="240" w:lineRule="auto"/>
        <w:rPr>
          <w:rFonts w:ascii="Cambria" w:hAnsi="Cambria"/>
          <w:b/>
          <w:sz w:val="24"/>
          <w:szCs w:val="24"/>
        </w:rPr>
      </w:pPr>
      <w:r w:rsidRPr="00DC0836">
        <w:rPr>
          <w:rFonts w:ascii="Cambria" w:hAnsi="Cambria"/>
          <w:b/>
          <w:sz w:val="24"/>
          <w:szCs w:val="24"/>
        </w:rPr>
        <w:t>Day Three</w:t>
      </w:r>
    </w:p>
    <w:p w:rsidR="009F7883" w:rsidRPr="00AD0038" w:rsidRDefault="009F7883" w:rsidP="009F7883">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1 Samuel 12 and 15;</w:t>
      </w:r>
      <w:r w:rsidRPr="00AD0038">
        <w:rPr>
          <w:rFonts w:ascii="Cambria" w:hAnsi="Cambria"/>
          <w:i/>
          <w:szCs w:val="24"/>
        </w:rPr>
        <w:t xml:space="preserve"> </w:t>
      </w:r>
      <w:r>
        <w:rPr>
          <w:rFonts w:ascii="Cambria" w:hAnsi="Cambria"/>
          <w:b/>
          <w:i/>
          <w:szCs w:val="24"/>
        </w:rPr>
        <w:t>Samuel’s Farewell and Saul’s Rejection as King</w:t>
      </w:r>
    </w:p>
    <w:p w:rsidR="009F7883" w:rsidRDefault="009F7883" w:rsidP="009F7883">
      <w:pPr>
        <w:pStyle w:val="ListParagraph"/>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 xml:space="preserve">In 1 Samuel </w:t>
      </w:r>
      <w:r w:rsidRPr="009002A9">
        <w:rPr>
          <w:rFonts w:ascii="Cambria" w:hAnsi="Cambria"/>
          <w:szCs w:val="24"/>
        </w:rPr>
        <w:t>12:9</w:t>
      </w:r>
      <w:r>
        <w:rPr>
          <w:rFonts w:ascii="Cambria" w:hAnsi="Cambria"/>
          <w:szCs w:val="24"/>
        </w:rPr>
        <w:t>–</w:t>
      </w:r>
      <w:r w:rsidRPr="009002A9">
        <w:rPr>
          <w:rFonts w:ascii="Cambria" w:hAnsi="Cambria"/>
          <w:szCs w:val="24"/>
        </w:rPr>
        <w:t>12</w:t>
      </w:r>
      <w:r>
        <w:rPr>
          <w:rFonts w:ascii="Cambria" w:hAnsi="Cambria"/>
          <w:szCs w:val="24"/>
        </w:rPr>
        <w:t>, w</w:t>
      </w:r>
      <w:r w:rsidRPr="009002A9">
        <w:rPr>
          <w:rFonts w:ascii="Cambria" w:hAnsi="Cambria"/>
          <w:szCs w:val="24"/>
        </w:rPr>
        <w:t xml:space="preserve">hat recurring themes do </w:t>
      </w:r>
      <w:r>
        <w:rPr>
          <w:rFonts w:ascii="Cambria" w:hAnsi="Cambria"/>
          <w:szCs w:val="24"/>
        </w:rPr>
        <w:t>you</w:t>
      </w:r>
      <w:r w:rsidRPr="009002A9">
        <w:rPr>
          <w:rFonts w:ascii="Cambria" w:hAnsi="Cambria"/>
          <w:szCs w:val="24"/>
        </w:rPr>
        <w:t xml:space="preserve"> see</w:t>
      </w:r>
      <w:r>
        <w:rPr>
          <w:rFonts w:ascii="Cambria" w:hAnsi="Cambria"/>
          <w:szCs w:val="24"/>
        </w:rPr>
        <w:t>, and how</w:t>
      </w:r>
      <w:r w:rsidRPr="009002A9">
        <w:rPr>
          <w:rFonts w:ascii="Cambria" w:hAnsi="Cambria"/>
          <w:szCs w:val="24"/>
        </w:rPr>
        <w:t xml:space="preserve"> does this </w:t>
      </w:r>
      <w:r>
        <w:rPr>
          <w:rFonts w:ascii="Cambria" w:hAnsi="Cambria"/>
          <w:szCs w:val="24"/>
        </w:rPr>
        <w:t xml:space="preserve">connect back to the overall message in the book of </w:t>
      </w:r>
      <w:r w:rsidRPr="009002A9">
        <w:rPr>
          <w:rFonts w:ascii="Cambria" w:hAnsi="Cambria"/>
          <w:szCs w:val="24"/>
        </w:rPr>
        <w:t>Deuteronomy?</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In 12:13–15, h</w:t>
      </w:r>
      <w:r w:rsidRPr="009002A9">
        <w:rPr>
          <w:rFonts w:ascii="Cambria" w:hAnsi="Cambria"/>
          <w:szCs w:val="24"/>
        </w:rPr>
        <w:t xml:space="preserve">ow is Yahweh’s character revealed in </w:t>
      </w:r>
      <w:r>
        <w:rPr>
          <w:rFonts w:ascii="Cambria" w:hAnsi="Cambria"/>
          <w:szCs w:val="24"/>
        </w:rPr>
        <w:t>His</w:t>
      </w:r>
      <w:r w:rsidRPr="009002A9">
        <w:rPr>
          <w:rFonts w:ascii="Cambria" w:hAnsi="Cambria"/>
          <w:szCs w:val="24"/>
        </w:rPr>
        <w:t xml:space="preserve"> respon</w:t>
      </w:r>
      <w:r>
        <w:rPr>
          <w:rFonts w:ascii="Cambria" w:hAnsi="Cambria"/>
          <w:szCs w:val="24"/>
        </w:rPr>
        <w:t>se</w:t>
      </w:r>
      <w:r w:rsidRPr="009002A9">
        <w:rPr>
          <w:rFonts w:ascii="Cambria" w:hAnsi="Cambria"/>
          <w:szCs w:val="24"/>
        </w:rPr>
        <w:t xml:space="preserve"> to the people</w:t>
      </w:r>
      <w:r>
        <w:rPr>
          <w:rFonts w:ascii="Cambria" w:hAnsi="Cambria"/>
          <w:szCs w:val="24"/>
        </w:rPr>
        <w:t>’s demand for a king?</w:t>
      </w:r>
    </w:p>
    <w:p w:rsidR="009F7883" w:rsidRDefault="009F7883" w:rsidP="009F7883">
      <w:pPr>
        <w:spacing w:after="0" w:line="240" w:lineRule="auto"/>
        <w:rPr>
          <w:rFonts w:ascii="Cambria" w:hAnsi="Cambria"/>
          <w:szCs w:val="24"/>
        </w:rPr>
      </w:pPr>
    </w:p>
    <w:p w:rsidR="009F7883" w:rsidRDefault="009F7883" w:rsidP="009F7883">
      <w:pPr>
        <w:spacing w:after="0" w:line="240" w:lineRule="auto"/>
        <w:rPr>
          <w:rFonts w:ascii="Cambria" w:hAnsi="Cambria"/>
          <w:szCs w:val="24"/>
        </w:rPr>
      </w:pPr>
    </w:p>
    <w:p w:rsidR="009F7883" w:rsidRDefault="009F7883" w:rsidP="009F7883">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In 1 Samuel 12:14–18, w</w:t>
      </w:r>
      <w:r w:rsidRPr="009002A9">
        <w:rPr>
          <w:rFonts w:ascii="Cambria" w:hAnsi="Cambria"/>
          <w:szCs w:val="24"/>
        </w:rPr>
        <w:t xml:space="preserve">hat does the Lord demonstrate </w:t>
      </w:r>
      <w:r>
        <w:rPr>
          <w:rFonts w:ascii="Cambria" w:hAnsi="Cambria"/>
          <w:szCs w:val="24"/>
        </w:rPr>
        <w:t>through the</w:t>
      </w:r>
      <w:r w:rsidRPr="009002A9">
        <w:rPr>
          <w:rFonts w:ascii="Cambria" w:hAnsi="Cambria"/>
          <w:szCs w:val="24"/>
        </w:rPr>
        <w:t xml:space="preserve"> de</w:t>
      </w:r>
      <w:r>
        <w:rPr>
          <w:rFonts w:ascii="Cambria" w:hAnsi="Cambria"/>
          <w:szCs w:val="24"/>
        </w:rPr>
        <w:t xml:space="preserve">struction of </w:t>
      </w:r>
      <w:r w:rsidRPr="009002A9">
        <w:rPr>
          <w:rFonts w:ascii="Cambria" w:hAnsi="Cambria"/>
          <w:szCs w:val="24"/>
        </w:rPr>
        <w:t>the wheat crop?</w:t>
      </w:r>
    </w:p>
    <w:p w:rsidR="009F7883" w:rsidRDefault="009F7883" w:rsidP="009F7883">
      <w:pPr>
        <w:spacing w:after="0" w:line="240" w:lineRule="auto"/>
        <w:rPr>
          <w:rFonts w:ascii="Cambria" w:hAnsi="Cambria"/>
          <w:szCs w:val="24"/>
        </w:rPr>
      </w:pPr>
    </w:p>
    <w:p w:rsidR="009F7883" w:rsidRDefault="009F7883" w:rsidP="009F7883">
      <w:pPr>
        <w:spacing w:after="0" w:line="240" w:lineRule="auto"/>
        <w:rPr>
          <w:rFonts w:ascii="Cambria" w:hAnsi="Cambria"/>
          <w:szCs w:val="24"/>
        </w:rPr>
      </w:pPr>
    </w:p>
    <w:p w:rsidR="009F7883" w:rsidRDefault="009F7883" w:rsidP="009F7883">
      <w:pPr>
        <w:pStyle w:val="ListParagraph"/>
        <w:tabs>
          <w:tab w:val="left" w:pos="360"/>
        </w:tabs>
        <w:spacing w:line="240" w:lineRule="auto"/>
        <w:ind w:left="0"/>
        <w:rPr>
          <w:rFonts w:ascii="Cambria" w:hAnsi="Cambria"/>
        </w:rPr>
      </w:pPr>
      <w:r>
        <w:rPr>
          <w:rFonts w:ascii="Cambria" w:hAnsi="Cambria"/>
        </w:rPr>
        <w:t>4.</w:t>
      </w:r>
      <w:r>
        <w:rPr>
          <w:rFonts w:ascii="Cambria" w:hAnsi="Cambria"/>
        </w:rPr>
        <w:tab/>
        <w:t>From 12:</w:t>
      </w:r>
      <w:r w:rsidRPr="009002A9">
        <w:rPr>
          <w:rFonts w:ascii="Cambria" w:hAnsi="Cambria"/>
        </w:rPr>
        <w:t>19</w:t>
      </w:r>
      <w:r>
        <w:rPr>
          <w:rFonts w:ascii="Cambria" w:hAnsi="Cambria"/>
        </w:rPr>
        <w:t>–</w:t>
      </w:r>
      <w:r w:rsidRPr="009002A9">
        <w:rPr>
          <w:rFonts w:ascii="Cambria" w:hAnsi="Cambria"/>
        </w:rPr>
        <w:t>25</w:t>
      </w:r>
      <w:r>
        <w:rPr>
          <w:rFonts w:ascii="Cambria" w:hAnsi="Cambria"/>
        </w:rPr>
        <w:t>, what was Samuel’s</w:t>
      </w:r>
      <w:r w:rsidRPr="009002A9">
        <w:rPr>
          <w:rFonts w:ascii="Cambria" w:hAnsi="Cambria"/>
        </w:rPr>
        <w:t xml:space="preserve"> attitude </w:t>
      </w:r>
      <w:r>
        <w:rPr>
          <w:rFonts w:ascii="Cambria" w:hAnsi="Cambria"/>
        </w:rPr>
        <w:t xml:space="preserve">and response </w:t>
      </w:r>
      <w:r w:rsidRPr="009002A9">
        <w:rPr>
          <w:rFonts w:ascii="Cambria" w:hAnsi="Cambria"/>
        </w:rPr>
        <w:t xml:space="preserve">toward the people? </w:t>
      </w:r>
    </w:p>
    <w:p w:rsidR="009F7883" w:rsidRDefault="009F7883" w:rsidP="009F7883">
      <w:pPr>
        <w:pStyle w:val="ListParagraph"/>
        <w:spacing w:line="240" w:lineRule="auto"/>
        <w:ind w:left="0"/>
        <w:rPr>
          <w:rFonts w:ascii="Cambria" w:hAnsi="Cambria"/>
        </w:rPr>
      </w:pPr>
    </w:p>
    <w:p w:rsidR="009F7883" w:rsidRDefault="009F7883" w:rsidP="009F7883">
      <w:pPr>
        <w:pStyle w:val="ListParagraph"/>
        <w:spacing w:line="240" w:lineRule="auto"/>
        <w:ind w:left="0"/>
        <w:rPr>
          <w:rFonts w:ascii="Cambria" w:hAnsi="Cambria"/>
        </w:rPr>
      </w:pPr>
    </w:p>
    <w:p w:rsidR="009F7883" w:rsidRDefault="009F7883" w:rsidP="009F7883">
      <w:pPr>
        <w:pStyle w:val="ListParagraph"/>
        <w:tabs>
          <w:tab w:val="right" w:pos="518"/>
          <w:tab w:val="left" w:pos="630"/>
        </w:tabs>
        <w:spacing w:line="240" w:lineRule="auto"/>
        <w:ind w:left="630" w:hanging="630"/>
        <w:rPr>
          <w:rFonts w:ascii="Cambria" w:hAnsi="Cambria"/>
        </w:rPr>
      </w:pPr>
      <w:r>
        <w:rPr>
          <w:rFonts w:ascii="Cambria" w:hAnsi="Cambria"/>
        </w:rPr>
        <w:tab/>
        <w:t>a.</w:t>
      </w:r>
      <w:r>
        <w:rPr>
          <w:rFonts w:ascii="Cambria" w:hAnsi="Cambria"/>
        </w:rPr>
        <w:tab/>
      </w:r>
      <w:r w:rsidRPr="009002A9">
        <w:rPr>
          <w:rFonts w:ascii="Cambria" w:hAnsi="Cambria"/>
        </w:rPr>
        <w:t xml:space="preserve">How can </w:t>
      </w:r>
      <w:r>
        <w:rPr>
          <w:rFonts w:ascii="Cambria" w:hAnsi="Cambria"/>
        </w:rPr>
        <w:t>Samuel’s response be an example for you in some practical areas of your spiritual life such as how to respond when wronged, for whom to pray and how, and what you can teach to others?</w:t>
      </w:r>
    </w:p>
    <w:p w:rsidR="009F7883" w:rsidRDefault="009F7883" w:rsidP="009F7883">
      <w:pPr>
        <w:pStyle w:val="ListParagraph"/>
        <w:spacing w:line="240" w:lineRule="auto"/>
        <w:ind w:left="0"/>
        <w:rPr>
          <w:rFonts w:ascii="Cambria" w:hAnsi="Cambria"/>
        </w:rPr>
      </w:pPr>
    </w:p>
    <w:p w:rsidR="009F7883" w:rsidRDefault="009F7883" w:rsidP="009F7883">
      <w:pPr>
        <w:pStyle w:val="ListParagraph"/>
        <w:tabs>
          <w:tab w:val="left" w:pos="360"/>
        </w:tabs>
        <w:spacing w:line="240" w:lineRule="auto"/>
        <w:ind w:left="0"/>
        <w:rPr>
          <w:rFonts w:ascii="Cambria" w:hAnsi="Cambria"/>
        </w:rPr>
      </w:pPr>
    </w:p>
    <w:p w:rsidR="009F7883" w:rsidRDefault="009F7883" w:rsidP="009F7883">
      <w:pPr>
        <w:pStyle w:val="ListParagraph"/>
        <w:tabs>
          <w:tab w:val="left" w:pos="360"/>
        </w:tabs>
        <w:spacing w:line="240" w:lineRule="auto"/>
        <w:ind w:left="0"/>
        <w:rPr>
          <w:rFonts w:ascii="Cambria" w:hAnsi="Cambria"/>
        </w:rPr>
      </w:pPr>
      <w:r>
        <w:rPr>
          <w:rFonts w:ascii="Cambria" w:hAnsi="Cambria"/>
        </w:rPr>
        <w:t>5.</w:t>
      </w:r>
      <w:r>
        <w:rPr>
          <w:rFonts w:ascii="Cambria" w:hAnsi="Cambria"/>
        </w:rPr>
        <w:tab/>
      </w:r>
      <w:r w:rsidRPr="009002A9">
        <w:rPr>
          <w:rFonts w:ascii="Cambria" w:hAnsi="Cambria"/>
        </w:rPr>
        <w:t xml:space="preserve">From </w:t>
      </w:r>
      <w:r>
        <w:rPr>
          <w:rFonts w:ascii="Cambria" w:hAnsi="Cambria"/>
        </w:rPr>
        <w:t xml:space="preserve">1 Samuel </w:t>
      </w:r>
      <w:r w:rsidRPr="009002A9">
        <w:rPr>
          <w:rFonts w:ascii="Cambria" w:hAnsi="Cambria"/>
        </w:rPr>
        <w:t>15</w:t>
      </w:r>
      <w:r>
        <w:rPr>
          <w:rFonts w:ascii="Cambria" w:hAnsi="Cambria"/>
        </w:rPr>
        <w:t xml:space="preserve">, </w:t>
      </w:r>
      <w:r w:rsidRPr="009002A9">
        <w:rPr>
          <w:rFonts w:ascii="Cambria" w:hAnsi="Cambria"/>
        </w:rPr>
        <w:t xml:space="preserve">why does the Lord reject Saul as </w:t>
      </w:r>
      <w:r>
        <w:rPr>
          <w:rFonts w:ascii="Cambria" w:hAnsi="Cambria"/>
        </w:rPr>
        <w:t>k</w:t>
      </w:r>
      <w:r w:rsidRPr="009002A9">
        <w:rPr>
          <w:rFonts w:ascii="Cambria" w:hAnsi="Cambria"/>
        </w:rPr>
        <w:t>in</w:t>
      </w:r>
      <w:r>
        <w:rPr>
          <w:rFonts w:ascii="Cambria" w:hAnsi="Cambria"/>
        </w:rPr>
        <w:t>g?</w:t>
      </w:r>
    </w:p>
    <w:p w:rsidR="009F7883" w:rsidRPr="0041599F" w:rsidRDefault="009F7883" w:rsidP="009F7883">
      <w:pPr>
        <w:pStyle w:val="ListParagraph"/>
        <w:spacing w:line="240" w:lineRule="auto"/>
        <w:ind w:left="0"/>
        <w:rPr>
          <w:rFonts w:ascii="Cambria" w:hAnsi="Cambria"/>
        </w:rPr>
      </w:pPr>
    </w:p>
    <w:p w:rsidR="009F7883" w:rsidRPr="0041599F" w:rsidRDefault="009F7883" w:rsidP="009F7883">
      <w:pPr>
        <w:pStyle w:val="ListParagraph"/>
        <w:spacing w:line="240" w:lineRule="auto"/>
        <w:ind w:left="0"/>
        <w:rPr>
          <w:rFonts w:ascii="Cambria" w:hAnsi="Cambria"/>
        </w:rPr>
      </w:pPr>
    </w:p>
    <w:p w:rsidR="009F7883" w:rsidRDefault="009F7883" w:rsidP="009F7883">
      <w:pPr>
        <w:pStyle w:val="ListParagraph"/>
        <w:tabs>
          <w:tab w:val="left" w:pos="360"/>
        </w:tabs>
        <w:spacing w:after="0" w:line="240" w:lineRule="auto"/>
        <w:ind w:left="360" w:hanging="360"/>
        <w:rPr>
          <w:rFonts w:ascii="Cambria" w:hAnsi="Cambria"/>
          <w:szCs w:val="24"/>
        </w:rPr>
      </w:pPr>
      <w:r>
        <w:rPr>
          <w:rFonts w:ascii="Cambria" w:hAnsi="Cambria"/>
          <w:szCs w:val="24"/>
        </w:rPr>
        <w:lastRenderedPageBreak/>
        <w:t>6.</w:t>
      </w:r>
      <w:r>
        <w:rPr>
          <w:rFonts w:ascii="Cambria" w:hAnsi="Cambria"/>
          <w:szCs w:val="24"/>
        </w:rPr>
        <w:tab/>
        <w:t>According to</w:t>
      </w:r>
      <w:r w:rsidRPr="009002A9">
        <w:rPr>
          <w:rFonts w:ascii="Cambria" w:hAnsi="Cambria"/>
          <w:szCs w:val="24"/>
        </w:rPr>
        <w:t xml:space="preserve"> </w:t>
      </w:r>
      <w:r>
        <w:rPr>
          <w:rFonts w:ascii="Cambria" w:hAnsi="Cambria"/>
          <w:szCs w:val="24"/>
        </w:rPr>
        <w:t>15:</w:t>
      </w:r>
      <w:r w:rsidRPr="009002A9">
        <w:rPr>
          <w:rFonts w:ascii="Cambria" w:hAnsi="Cambria"/>
          <w:szCs w:val="24"/>
        </w:rPr>
        <w:t>22</w:t>
      </w:r>
      <w:r>
        <w:rPr>
          <w:rFonts w:ascii="Cambria" w:hAnsi="Cambria"/>
          <w:szCs w:val="24"/>
        </w:rPr>
        <w:t>–</w:t>
      </w:r>
      <w:r w:rsidRPr="009002A9">
        <w:rPr>
          <w:rFonts w:ascii="Cambria" w:hAnsi="Cambria"/>
          <w:szCs w:val="24"/>
        </w:rPr>
        <w:t>23</w:t>
      </w:r>
      <w:r>
        <w:rPr>
          <w:rFonts w:ascii="Cambria" w:hAnsi="Cambria"/>
          <w:szCs w:val="24"/>
        </w:rPr>
        <w:t xml:space="preserve"> and</w:t>
      </w:r>
      <w:r w:rsidRPr="009002A9">
        <w:rPr>
          <w:rFonts w:ascii="Cambria" w:hAnsi="Cambria"/>
          <w:szCs w:val="24"/>
        </w:rPr>
        <w:t xml:space="preserve"> 26</w:t>
      </w:r>
      <w:r>
        <w:rPr>
          <w:rFonts w:ascii="Cambria" w:hAnsi="Cambria"/>
          <w:szCs w:val="24"/>
        </w:rPr>
        <w:t>,</w:t>
      </w:r>
      <w:r w:rsidRPr="009002A9">
        <w:rPr>
          <w:rFonts w:ascii="Cambria" w:hAnsi="Cambria"/>
          <w:szCs w:val="24"/>
        </w:rPr>
        <w:t xml:space="preserve"> what importance does the Lord place on his Word? Has that changed for </w:t>
      </w:r>
      <w:r>
        <w:rPr>
          <w:rFonts w:ascii="Cambria" w:hAnsi="Cambria"/>
          <w:szCs w:val="24"/>
        </w:rPr>
        <w:t>believers</w:t>
      </w:r>
      <w:r w:rsidRPr="009002A9">
        <w:rPr>
          <w:rFonts w:ascii="Cambria" w:hAnsi="Cambria"/>
          <w:szCs w:val="24"/>
        </w:rPr>
        <w:t xml:space="preserve"> today?</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can you improve in listening to the Lord (1 Samuel 15:22) and obeying Him?</w:t>
      </w:r>
    </w:p>
    <w:p w:rsidR="009F7883" w:rsidRDefault="009F7883" w:rsidP="009F7883">
      <w:pPr>
        <w:spacing w:after="0" w:line="240" w:lineRule="auto"/>
        <w:rPr>
          <w:rFonts w:ascii="Cambria" w:hAnsi="Cambria"/>
          <w:szCs w:val="24"/>
        </w:rPr>
      </w:pPr>
    </w:p>
    <w:p w:rsidR="009F7883" w:rsidRDefault="009F7883" w:rsidP="009F7883">
      <w:pPr>
        <w:spacing w:after="0" w:line="240" w:lineRule="auto"/>
        <w:rPr>
          <w:rFonts w:ascii="Cambria" w:hAnsi="Cambria"/>
          <w:szCs w:val="24"/>
        </w:rPr>
      </w:pPr>
    </w:p>
    <w:p w:rsidR="009F7883" w:rsidRDefault="009F7883" w:rsidP="009F7883">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What practical steps will you take to make this a reality?</w:t>
      </w:r>
    </w:p>
    <w:p w:rsidR="009F7883" w:rsidRDefault="009F7883" w:rsidP="009F7883">
      <w:pPr>
        <w:tabs>
          <w:tab w:val="right" w:pos="518"/>
          <w:tab w:val="left" w:pos="630"/>
        </w:tabs>
        <w:spacing w:after="0" w:line="240" w:lineRule="auto"/>
        <w:rPr>
          <w:rFonts w:ascii="Cambria" w:hAnsi="Cambria"/>
          <w:szCs w:val="24"/>
        </w:rPr>
      </w:pPr>
    </w:p>
    <w:p w:rsidR="009F7883" w:rsidRDefault="009F7883" w:rsidP="009F7883">
      <w:pPr>
        <w:tabs>
          <w:tab w:val="right" w:pos="518"/>
          <w:tab w:val="left" w:pos="630"/>
        </w:tabs>
        <w:spacing w:after="0" w:line="240" w:lineRule="auto"/>
        <w:rPr>
          <w:rFonts w:ascii="Cambria" w:hAnsi="Cambria"/>
          <w:szCs w:val="24"/>
        </w:rPr>
      </w:pPr>
    </w:p>
    <w:p w:rsidR="009F7883" w:rsidRPr="00620CB5" w:rsidRDefault="009F7883" w:rsidP="009F7883">
      <w:pPr>
        <w:tabs>
          <w:tab w:val="right" w:pos="518"/>
          <w:tab w:val="left" w:pos="630"/>
        </w:tabs>
        <w:spacing w:after="0" w:line="240" w:lineRule="auto"/>
        <w:rPr>
          <w:rFonts w:ascii="Cambria" w:hAnsi="Cambria"/>
          <w:sz w:val="12"/>
          <w:szCs w:val="12"/>
        </w:rPr>
      </w:pPr>
    </w:p>
    <w:p w:rsidR="009F7883" w:rsidRPr="00DC0836" w:rsidRDefault="009F7883" w:rsidP="009F7883">
      <w:pPr>
        <w:spacing w:after="0" w:line="240" w:lineRule="auto"/>
        <w:rPr>
          <w:rFonts w:ascii="Cambria" w:hAnsi="Cambria"/>
          <w:b/>
          <w:sz w:val="24"/>
          <w:szCs w:val="24"/>
        </w:rPr>
      </w:pPr>
      <w:r w:rsidRPr="00DC0836">
        <w:rPr>
          <w:rFonts w:ascii="Cambria" w:hAnsi="Cambria"/>
          <w:b/>
          <w:sz w:val="24"/>
          <w:szCs w:val="24"/>
        </w:rPr>
        <w:t>Day Four</w:t>
      </w:r>
    </w:p>
    <w:p w:rsidR="009F7883" w:rsidRPr="00DC0836" w:rsidRDefault="009F7883" w:rsidP="009F7883">
      <w:pPr>
        <w:spacing w:after="0" w:line="240" w:lineRule="auto"/>
        <w:rPr>
          <w:rFonts w:ascii="Cambria" w:hAnsi="Cambria"/>
          <w:b/>
          <w:i/>
          <w:szCs w:val="24"/>
        </w:rPr>
      </w:pPr>
      <w:r>
        <w:rPr>
          <w:rFonts w:ascii="Cambria" w:hAnsi="Cambria"/>
          <w:i/>
          <w:szCs w:val="24"/>
        </w:rPr>
        <w:t xml:space="preserve">Read </w:t>
      </w:r>
      <w:r w:rsidRPr="00F75F30">
        <w:rPr>
          <w:rFonts w:ascii="Cambria" w:hAnsi="Cambria"/>
          <w:i/>
          <w:szCs w:val="24"/>
        </w:rPr>
        <w:t>1 Samuel 16:1</w:t>
      </w:r>
      <w:r>
        <w:rPr>
          <w:rFonts w:ascii="Cambria" w:hAnsi="Cambria"/>
          <w:i/>
          <w:szCs w:val="24"/>
        </w:rPr>
        <w:t>–</w:t>
      </w:r>
      <w:r w:rsidRPr="00F75F30">
        <w:rPr>
          <w:rFonts w:ascii="Cambria" w:hAnsi="Cambria"/>
          <w:i/>
          <w:szCs w:val="24"/>
        </w:rPr>
        <w:t xml:space="preserve">13; </w:t>
      </w:r>
      <w:r w:rsidRPr="00F75F30">
        <w:rPr>
          <w:rFonts w:ascii="Cambria" w:hAnsi="Cambria"/>
          <w:b/>
          <w:i/>
          <w:szCs w:val="24"/>
        </w:rPr>
        <w:t>David</w:t>
      </w:r>
      <w:r>
        <w:rPr>
          <w:rFonts w:ascii="Cambria" w:hAnsi="Cambria"/>
          <w:b/>
          <w:i/>
          <w:szCs w:val="24"/>
        </w:rPr>
        <w:t>—</w:t>
      </w:r>
      <w:r w:rsidRPr="00F75F30">
        <w:rPr>
          <w:rFonts w:ascii="Cambria" w:hAnsi="Cambria"/>
          <w:b/>
          <w:i/>
          <w:szCs w:val="24"/>
        </w:rPr>
        <w:t>God’s King</w:t>
      </w:r>
    </w:p>
    <w:p w:rsidR="009F7883" w:rsidRDefault="009F7883" w:rsidP="009F7883">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From 1 Samuel 16, w</w:t>
      </w:r>
      <w:r w:rsidRPr="00F75F30">
        <w:rPr>
          <w:rFonts w:ascii="Cambria" w:hAnsi="Cambria"/>
          <w:szCs w:val="24"/>
        </w:rPr>
        <w:t xml:space="preserve">hy did God </w:t>
      </w:r>
      <w:proofErr w:type="gramStart"/>
      <w:r w:rsidRPr="00F75F30">
        <w:rPr>
          <w:rFonts w:ascii="Cambria" w:hAnsi="Cambria"/>
          <w:szCs w:val="24"/>
        </w:rPr>
        <w:t>chose</w:t>
      </w:r>
      <w:proofErr w:type="gramEnd"/>
      <w:r w:rsidRPr="00F75F30">
        <w:rPr>
          <w:rFonts w:ascii="Cambria" w:hAnsi="Cambria"/>
          <w:szCs w:val="24"/>
        </w:rPr>
        <w:t xml:space="preserve"> David as </w:t>
      </w:r>
      <w:r>
        <w:rPr>
          <w:rFonts w:ascii="Cambria" w:hAnsi="Cambria"/>
          <w:szCs w:val="24"/>
        </w:rPr>
        <w:t>k</w:t>
      </w:r>
      <w:r w:rsidRPr="00F75F30">
        <w:rPr>
          <w:rFonts w:ascii="Cambria" w:hAnsi="Cambria"/>
          <w:szCs w:val="24"/>
        </w:rPr>
        <w:t>ing? What is revealed about David’s lineage</w:t>
      </w:r>
      <w:r>
        <w:rPr>
          <w:rFonts w:ascii="Cambria" w:hAnsi="Cambria"/>
          <w:szCs w:val="24"/>
        </w:rPr>
        <w:t>? (See verse 1.)</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What principle can you draw from God’s words to Samuel in verse 7?</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When have outward appearances led you to make wrong conclusions? How can you focus more on developing a godly perspective this week?</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From verse 11, what were the circumstances of David’s position in the home and his responsibilities</w:t>
      </w:r>
      <w:r w:rsidRPr="00F75F30">
        <w:rPr>
          <w:rFonts w:ascii="Cambria" w:hAnsi="Cambria"/>
          <w:szCs w:val="24"/>
        </w:rPr>
        <w:t>?</w:t>
      </w:r>
    </w:p>
    <w:p w:rsidR="009F7883" w:rsidRPr="00CE6FC2" w:rsidRDefault="009F7883" w:rsidP="009F7883">
      <w:pPr>
        <w:pStyle w:val="ListParagraph"/>
        <w:spacing w:after="0" w:line="240" w:lineRule="auto"/>
        <w:ind w:left="0"/>
        <w:rPr>
          <w:rFonts w:ascii="Cambria" w:hAnsi="Cambria"/>
          <w:szCs w:val="24"/>
        </w:rPr>
      </w:pPr>
    </w:p>
    <w:p w:rsidR="009F7883" w:rsidRPr="00DC0836" w:rsidRDefault="009F7883" w:rsidP="009F7883">
      <w:pPr>
        <w:pStyle w:val="ListParagraph"/>
        <w:spacing w:after="0" w:line="240" w:lineRule="auto"/>
        <w:ind w:left="0"/>
        <w:rPr>
          <w:rFonts w:ascii="Cambria" w:hAnsi="Cambria"/>
          <w:szCs w:val="24"/>
        </w:rPr>
      </w:pPr>
    </w:p>
    <w:p w:rsidR="009F7883" w:rsidRPr="008C13C4" w:rsidRDefault="009F7883" w:rsidP="009F7883">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As David served God faithfully in an insignificant and unseen role, take time to consider what motivates your service the Lord. How faithful are you when no one sees you? How can you follow David’s example and grow in faithful service to the Lord?</w:t>
      </w:r>
    </w:p>
    <w:p w:rsidR="009F7883" w:rsidRDefault="009F7883" w:rsidP="009F7883">
      <w:pPr>
        <w:pStyle w:val="ListParagraph"/>
        <w:spacing w:after="0" w:line="240" w:lineRule="auto"/>
        <w:ind w:left="0"/>
        <w:rPr>
          <w:rFonts w:ascii="Cambria" w:hAnsi="Cambria"/>
          <w:szCs w:val="24"/>
        </w:rPr>
      </w:pPr>
    </w:p>
    <w:p w:rsidR="009F7883" w:rsidRPr="005F6780" w:rsidRDefault="009F7883" w:rsidP="009F7883">
      <w:pPr>
        <w:pStyle w:val="ListParagraph"/>
        <w:spacing w:after="0" w:line="240" w:lineRule="auto"/>
        <w:ind w:left="0"/>
        <w:rPr>
          <w:rFonts w:ascii="Cambria" w:hAnsi="Cambria"/>
        </w:rPr>
      </w:pPr>
    </w:p>
    <w:p w:rsidR="009F7883" w:rsidRPr="00DC0836" w:rsidRDefault="009F7883" w:rsidP="009F7883">
      <w:pPr>
        <w:spacing w:after="0" w:line="240" w:lineRule="auto"/>
        <w:rPr>
          <w:rFonts w:ascii="Cambria" w:hAnsi="Cambria"/>
          <w:b/>
          <w:sz w:val="24"/>
          <w:szCs w:val="24"/>
        </w:rPr>
      </w:pPr>
      <w:r w:rsidRPr="00DC0836">
        <w:rPr>
          <w:rFonts w:ascii="Cambria" w:hAnsi="Cambria"/>
          <w:b/>
          <w:sz w:val="24"/>
          <w:szCs w:val="24"/>
        </w:rPr>
        <w:t>Day Five</w:t>
      </w:r>
    </w:p>
    <w:p w:rsidR="009F7883" w:rsidRDefault="009F7883" w:rsidP="009F7883">
      <w:pPr>
        <w:spacing w:after="0" w:line="240" w:lineRule="auto"/>
        <w:rPr>
          <w:rFonts w:ascii="Cambria" w:hAnsi="Cambria"/>
          <w:i/>
          <w:szCs w:val="24"/>
        </w:rPr>
      </w:pPr>
      <w:r w:rsidRPr="00DC0836">
        <w:rPr>
          <w:rFonts w:ascii="Cambria" w:hAnsi="Cambria"/>
          <w:i/>
          <w:szCs w:val="24"/>
        </w:rPr>
        <w:t xml:space="preserve">Read </w:t>
      </w:r>
      <w:r w:rsidRPr="007768C5">
        <w:rPr>
          <w:rFonts w:ascii="Cambria" w:hAnsi="Cambria"/>
          <w:i/>
          <w:szCs w:val="24"/>
        </w:rPr>
        <w:t>1 Samuel 18:1</w:t>
      </w:r>
      <w:r>
        <w:rPr>
          <w:rFonts w:ascii="Cambria" w:hAnsi="Cambria"/>
          <w:i/>
          <w:szCs w:val="24"/>
        </w:rPr>
        <w:t>–</w:t>
      </w:r>
      <w:r w:rsidRPr="007768C5">
        <w:rPr>
          <w:rFonts w:ascii="Cambria" w:hAnsi="Cambria"/>
          <w:i/>
          <w:szCs w:val="24"/>
        </w:rPr>
        <w:t>16</w:t>
      </w:r>
      <w:r>
        <w:rPr>
          <w:rFonts w:ascii="Cambria" w:hAnsi="Cambria"/>
          <w:i/>
          <w:szCs w:val="24"/>
        </w:rPr>
        <w:t xml:space="preserve"> and</w:t>
      </w:r>
      <w:r w:rsidRPr="007768C5">
        <w:rPr>
          <w:rFonts w:ascii="Cambria" w:hAnsi="Cambria"/>
          <w:i/>
          <w:szCs w:val="24"/>
        </w:rPr>
        <w:t xml:space="preserve"> 22:1</w:t>
      </w:r>
      <w:r>
        <w:rPr>
          <w:rFonts w:ascii="Cambria" w:hAnsi="Cambria"/>
          <w:i/>
          <w:szCs w:val="24"/>
        </w:rPr>
        <w:t>–</w:t>
      </w:r>
      <w:r w:rsidRPr="007768C5">
        <w:rPr>
          <w:rFonts w:ascii="Cambria" w:hAnsi="Cambria"/>
          <w:i/>
          <w:szCs w:val="24"/>
        </w:rPr>
        <w:t xml:space="preserve">23:29; </w:t>
      </w:r>
      <w:r w:rsidRPr="007768C5">
        <w:rPr>
          <w:rFonts w:ascii="Cambria" w:hAnsi="Cambria"/>
          <w:b/>
          <w:i/>
          <w:szCs w:val="24"/>
        </w:rPr>
        <w:t>David, the Fugitive</w:t>
      </w:r>
    </w:p>
    <w:p w:rsidR="009F7883" w:rsidRDefault="009F7883" w:rsidP="009F7883">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r>
      <w:r w:rsidRPr="002905BD">
        <w:rPr>
          <w:rFonts w:ascii="Cambria" w:hAnsi="Cambria"/>
          <w:spacing w:val="-4"/>
          <w:szCs w:val="24"/>
        </w:rPr>
        <w:t>In 1 Samuel 18:1–5, how did Jonathan, the king’s son, respond to David, God’s choice to become Israel’s next king?</w:t>
      </w:r>
    </w:p>
    <w:p w:rsidR="009F7883" w:rsidRDefault="009F7883" w:rsidP="009F7883">
      <w:pPr>
        <w:spacing w:after="0" w:line="240" w:lineRule="auto"/>
        <w:rPr>
          <w:rFonts w:ascii="Cambria" w:hAnsi="Cambria"/>
          <w:szCs w:val="24"/>
        </w:rPr>
      </w:pPr>
    </w:p>
    <w:p w:rsidR="009F7883" w:rsidRDefault="009F7883" w:rsidP="009F7883">
      <w:pPr>
        <w:spacing w:after="0" w:line="240" w:lineRule="auto"/>
        <w:rPr>
          <w:rFonts w:ascii="Cambria" w:hAnsi="Cambria"/>
          <w:szCs w:val="24"/>
        </w:rPr>
      </w:pPr>
    </w:p>
    <w:p w:rsidR="009F7883" w:rsidRDefault="009F7883" w:rsidP="009F7883">
      <w:pPr>
        <w:tabs>
          <w:tab w:val="left" w:pos="360"/>
        </w:tabs>
        <w:spacing w:after="0" w:line="240" w:lineRule="auto"/>
        <w:rPr>
          <w:rFonts w:ascii="Cambria" w:hAnsi="Cambria"/>
        </w:rPr>
      </w:pPr>
      <w:r>
        <w:rPr>
          <w:rFonts w:ascii="Cambria" w:hAnsi="Cambria"/>
        </w:rPr>
        <w:t>2.</w:t>
      </w:r>
      <w:r>
        <w:rPr>
          <w:rFonts w:ascii="Cambria" w:hAnsi="Cambria"/>
        </w:rPr>
        <w:tab/>
        <w:t xml:space="preserve">In 1 Samuel 18:6–29, how did </w:t>
      </w:r>
      <w:r w:rsidRPr="007768C5">
        <w:rPr>
          <w:rFonts w:ascii="Cambria" w:hAnsi="Cambria"/>
        </w:rPr>
        <w:t>Saul s</w:t>
      </w:r>
      <w:r>
        <w:rPr>
          <w:rFonts w:ascii="Cambria" w:hAnsi="Cambria"/>
        </w:rPr>
        <w:t xml:space="preserve">eek </w:t>
      </w:r>
      <w:r w:rsidRPr="007768C5">
        <w:rPr>
          <w:rFonts w:ascii="Cambria" w:hAnsi="Cambria"/>
        </w:rPr>
        <w:t>to kill David</w:t>
      </w:r>
      <w:r>
        <w:rPr>
          <w:rFonts w:ascii="Cambria" w:hAnsi="Cambria"/>
        </w:rPr>
        <w:t>, and why</w:t>
      </w:r>
      <w:r w:rsidRPr="007768C5">
        <w:rPr>
          <w:rFonts w:ascii="Cambria" w:hAnsi="Cambria"/>
        </w:rPr>
        <w:t>?</w:t>
      </w:r>
    </w:p>
    <w:p w:rsidR="009F7883" w:rsidRDefault="009F7883" w:rsidP="009F7883">
      <w:pPr>
        <w:pStyle w:val="ListParagraph"/>
        <w:spacing w:line="240" w:lineRule="auto"/>
        <w:ind w:left="0"/>
        <w:rPr>
          <w:rFonts w:ascii="Cambria" w:hAnsi="Cambria"/>
        </w:rPr>
      </w:pPr>
    </w:p>
    <w:p w:rsidR="009F7883" w:rsidRDefault="009F7883" w:rsidP="009F7883">
      <w:pPr>
        <w:pStyle w:val="ListParagraph"/>
        <w:spacing w:line="240" w:lineRule="auto"/>
        <w:ind w:left="0"/>
        <w:rPr>
          <w:rFonts w:ascii="Cambria" w:hAnsi="Cambria"/>
        </w:rPr>
      </w:pPr>
    </w:p>
    <w:p w:rsidR="009F7883" w:rsidRDefault="009F7883" w:rsidP="009F7883">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I</w:t>
      </w:r>
      <w:r w:rsidRPr="007768C5">
        <w:rPr>
          <w:rFonts w:ascii="Cambria" w:hAnsi="Cambria"/>
          <w:szCs w:val="24"/>
        </w:rPr>
        <w:t xml:space="preserve">n </w:t>
      </w:r>
      <w:r>
        <w:rPr>
          <w:rFonts w:ascii="Cambria" w:hAnsi="Cambria"/>
          <w:szCs w:val="24"/>
        </w:rPr>
        <w:t>1 Samuel</w:t>
      </w:r>
      <w:r w:rsidRPr="007768C5">
        <w:rPr>
          <w:rFonts w:ascii="Cambria" w:hAnsi="Cambria"/>
          <w:szCs w:val="24"/>
        </w:rPr>
        <w:t xml:space="preserve"> 22:6</w:t>
      </w:r>
      <w:r>
        <w:rPr>
          <w:rFonts w:ascii="Cambria" w:hAnsi="Cambria"/>
          <w:szCs w:val="24"/>
        </w:rPr>
        <w:t>–</w:t>
      </w:r>
      <w:r w:rsidRPr="007768C5">
        <w:rPr>
          <w:rFonts w:ascii="Cambria" w:hAnsi="Cambria"/>
          <w:szCs w:val="24"/>
        </w:rPr>
        <w:t>23</w:t>
      </w:r>
      <w:r>
        <w:rPr>
          <w:rFonts w:ascii="Cambria" w:hAnsi="Cambria"/>
          <w:szCs w:val="24"/>
        </w:rPr>
        <w:t>, w</w:t>
      </w:r>
      <w:r w:rsidRPr="007768C5">
        <w:rPr>
          <w:rFonts w:ascii="Cambria" w:hAnsi="Cambria"/>
          <w:szCs w:val="24"/>
        </w:rPr>
        <w:t>hat d</w:t>
      </w:r>
      <w:r>
        <w:rPr>
          <w:rFonts w:ascii="Cambria" w:hAnsi="Cambria"/>
          <w:szCs w:val="24"/>
        </w:rPr>
        <w:t>id</w:t>
      </w:r>
      <w:r w:rsidRPr="007768C5">
        <w:rPr>
          <w:rFonts w:ascii="Cambria" w:hAnsi="Cambria"/>
          <w:szCs w:val="24"/>
        </w:rPr>
        <w:t xml:space="preserve"> Saul’s jealousy drive him to</w:t>
      </w:r>
      <w:r>
        <w:rPr>
          <w:rFonts w:ascii="Cambria" w:hAnsi="Cambria"/>
          <w:szCs w:val="24"/>
        </w:rPr>
        <w:t xml:space="preserve"> do</w:t>
      </w:r>
      <w:r w:rsidRPr="007768C5">
        <w:rPr>
          <w:rFonts w:ascii="Cambria" w:hAnsi="Cambria"/>
          <w:szCs w:val="24"/>
        </w:rPr>
        <w:t>? Who escaped?</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 xml:space="preserve">Read 1 Samuel 23:1–5. What did David for </w:t>
      </w:r>
      <w:proofErr w:type="spellStart"/>
      <w:r>
        <w:rPr>
          <w:rFonts w:ascii="Cambria" w:hAnsi="Cambria"/>
          <w:szCs w:val="24"/>
        </w:rPr>
        <w:t>Keilah</w:t>
      </w:r>
      <w:proofErr w:type="spellEnd"/>
      <w:r>
        <w:rPr>
          <w:rFonts w:ascii="Cambria" w:hAnsi="Cambria"/>
          <w:szCs w:val="24"/>
        </w:rPr>
        <w:t>, and how did they respond?</w:t>
      </w: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spacing w:after="0" w:line="240" w:lineRule="auto"/>
        <w:ind w:left="0"/>
        <w:rPr>
          <w:rFonts w:ascii="Cambria" w:hAnsi="Cambria"/>
          <w:szCs w:val="24"/>
        </w:rPr>
      </w:pPr>
    </w:p>
    <w:p w:rsidR="009F7883" w:rsidRDefault="009F7883" w:rsidP="009F7883">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In verses 9–14, h</w:t>
      </w:r>
      <w:r w:rsidRPr="007768C5">
        <w:rPr>
          <w:rFonts w:ascii="Cambria" w:hAnsi="Cambria"/>
          <w:szCs w:val="24"/>
        </w:rPr>
        <w:t>ow d</w:t>
      </w:r>
      <w:r>
        <w:rPr>
          <w:rFonts w:ascii="Cambria" w:hAnsi="Cambria"/>
          <w:szCs w:val="24"/>
        </w:rPr>
        <w:t>id</w:t>
      </w:r>
      <w:r w:rsidRPr="007768C5">
        <w:rPr>
          <w:rFonts w:ascii="Cambria" w:hAnsi="Cambria"/>
          <w:szCs w:val="24"/>
        </w:rPr>
        <w:t xml:space="preserve"> David respond when </w:t>
      </w:r>
      <w:r>
        <w:rPr>
          <w:rFonts w:ascii="Cambria" w:hAnsi="Cambria"/>
          <w:szCs w:val="24"/>
        </w:rPr>
        <w:t xml:space="preserve">he learned that </w:t>
      </w:r>
      <w:proofErr w:type="spellStart"/>
      <w:r w:rsidRPr="007768C5">
        <w:rPr>
          <w:rFonts w:ascii="Cambria" w:hAnsi="Cambria"/>
          <w:szCs w:val="24"/>
        </w:rPr>
        <w:t>Keilah</w:t>
      </w:r>
      <w:proofErr w:type="spellEnd"/>
      <w:r w:rsidRPr="007768C5">
        <w:rPr>
          <w:rFonts w:ascii="Cambria" w:hAnsi="Cambria"/>
          <w:szCs w:val="24"/>
        </w:rPr>
        <w:t xml:space="preserve"> </w:t>
      </w:r>
      <w:r>
        <w:rPr>
          <w:rFonts w:ascii="Cambria" w:hAnsi="Cambria"/>
          <w:szCs w:val="24"/>
        </w:rPr>
        <w:t>would</w:t>
      </w:r>
      <w:r w:rsidRPr="007768C5">
        <w:rPr>
          <w:rFonts w:ascii="Cambria" w:hAnsi="Cambria"/>
          <w:szCs w:val="24"/>
        </w:rPr>
        <w:t xml:space="preserve"> turn him over to Saul</w:t>
      </w:r>
      <w:r>
        <w:rPr>
          <w:rFonts w:ascii="Cambria" w:hAnsi="Cambria"/>
          <w:szCs w:val="24"/>
        </w:rPr>
        <w:t>? W</w:t>
      </w:r>
      <w:r w:rsidRPr="007768C5">
        <w:rPr>
          <w:rFonts w:ascii="Cambria" w:hAnsi="Cambria"/>
          <w:szCs w:val="24"/>
        </w:rPr>
        <w:t xml:space="preserve">hat </w:t>
      </w:r>
      <w:r>
        <w:rPr>
          <w:rFonts w:ascii="Cambria" w:hAnsi="Cambria"/>
          <w:szCs w:val="24"/>
        </w:rPr>
        <w:t>principal does this illustrate?</w:t>
      </w: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tabs>
          <w:tab w:val="right" w:pos="518"/>
          <w:tab w:val="left" w:pos="630"/>
        </w:tabs>
        <w:spacing w:after="0" w:line="240" w:lineRule="auto"/>
        <w:ind w:left="630" w:hanging="630"/>
        <w:rPr>
          <w:rFonts w:ascii="Cambria" w:hAnsi="Cambria"/>
        </w:rPr>
      </w:pPr>
      <w:r>
        <w:rPr>
          <w:rFonts w:ascii="Cambria" w:hAnsi="Cambria"/>
          <w:szCs w:val="24"/>
        </w:rPr>
        <w:tab/>
        <w:t>b.</w:t>
      </w:r>
      <w:r>
        <w:rPr>
          <w:rFonts w:ascii="Cambria" w:hAnsi="Cambria"/>
          <w:szCs w:val="24"/>
        </w:rPr>
        <w:tab/>
        <w:t>I</w:t>
      </w:r>
      <w:r w:rsidRPr="005C3F2C">
        <w:rPr>
          <w:rFonts w:ascii="Cambria" w:hAnsi="Cambria"/>
          <w:szCs w:val="24"/>
        </w:rPr>
        <w:t xml:space="preserve">n </w:t>
      </w:r>
      <w:r>
        <w:rPr>
          <w:rFonts w:ascii="Cambria" w:hAnsi="Cambria"/>
          <w:szCs w:val="24"/>
        </w:rPr>
        <w:t>1</w:t>
      </w:r>
      <w:r w:rsidRPr="005C3F2C">
        <w:rPr>
          <w:rFonts w:ascii="Cambria" w:hAnsi="Cambria"/>
          <w:szCs w:val="24"/>
        </w:rPr>
        <w:t xml:space="preserve"> Samuel 23:15</w:t>
      </w:r>
      <w:r>
        <w:rPr>
          <w:rFonts w:ascii="Cambria" w:hAnsi="Cambria"/>
          <w:szCs w:val="24"/>
        </w:rPr>
        <w:t>–</w:t>
      </w:r>
      <w:r w:rsidRPr="005C3F2C">
        <w:rPr>
          <w:rFonts w:ascii="Cambria" w:hAnsi="Cambria"/>
          <w:szCs w:val="24"/>
        </w:rPr>
        <w:t>19</w:t>
      </w:r>
      <w:r>
        <w:rPr>
          <w:rFonts w:ascii="Cambria" w:hAnsi="Cambria"/>
          <w:szCs w:val="24"/>
        </w:rPr>
        <w:t xml:space="preserve"> as </w:t>
      </w:r>
      <w:r w:rsidRPr="005C3F2C">
        <w:rPr>
          <w:rFonts w:ascii="Cambria" w:hAnsi="Cambria"/>
          <w:szCs w:val="24"/>
        </w:rPr>
        <w:t xml:space="preserve">David ran from Saul </w:t>
      </w:r>
      <w:r>
        <w:rPr>
          <w:rFonts w:ascii="Cambria" w:hAnsi="Cambria"/>
          <w:szCs w:val="24"/>
        </w:rPr>
        <w:t xml:space="preserve">and </w:t>
      </w:r>
      <w:r w:rsidRPr="005C3F2C">
        <w:rPr>
          <w:rFonts w:ascii="Cambria" w:hAnsi="Cambria"/>
          <w:szCs w:val="24"/>
        </w:rPr>
        <w:t xml:space="preserve">experienced great turmoil and discouragement, how </w:t>
      </w:r>
      <w:r>
        <w:rPr>
          <w:rFonts w:ascii="Cambria" w:hAnsi="Cambria"/>
          <w:szCs w:val="24"/>
        </w:rPr>
        <w:t>wa</w:t>
      </w:r>
      <w:r w:rsidRPr="005C3F2C">
        <w:rPr>
          <w:rFonts w:ascii="Cambria" w:hAnsi="Cambria"/>
          <w:szCs w:val="24"/>
        </w:rPr>
        <w:t>s Jonathan a godly friend to David?</w:t>
      </w: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spacing w:after="0" w:line="240" w:lineRule="auto"/>
        <w:ind w:left="0"/>
        <w:rPr>
          <w:rFonts w:ascii="Cambria" w:hAnsi="Cambria"/>
        </w:rPr>
      </w:pPr>
    </w:p>
    <w:p w:rsidR="009F7883" w:rsidRDefault="009F7883" w:rsidP="009F7883">
      <w:pPr>
        <w:pStyle w:val="ListParagraph"/>
        <w:numPr>
          <w:ilvl w:val="0"/>
          <w:numId w:val="45"/>
        </w:numPr>
        <w:tabs>
          <w:tab w:val="left" w:pos="360"/>
        </w:tabs>
        <w:spacing w:after="0" w:line="240" w:lineRule="auto"/>
        <w:contextualSpacing/>
        <w:rPr>
          <w:rFonts w:ascii="Cambria" w:hAnsi="Cambria"/>
          <w:szCs w:val="24"/>
        </w:rPr>
      </w:pPr>
      <w:r w:rsidRPr="005C3F2C">
        <w:rPr>
          <w:rFonts w:ascii="Cambria" w:hAnsi="Cambria"/>
          <w:szCs w:val="24"/>
        </w:rPr>
        <w:t xml:space="preserve">Skim </w:t>
      </w:r>
      <w:r>
        <w:rPr>
          <w:rFonts w:ascii="Cambria" w:hAnsi="Cambria"/>
          <w:szCs w:val="24"/>
        </w:rPr>
        <w:t>1</w:t>
      </w:r>
      <w:r w:rsidRPr="005C3F2C">
        <w:rPr>
          <w:rFonts w:ascii="Cambria" w:hAnsi="Cambria"/>
          <w:szCs w:val="24"/>
        </w:rPr>
        <w:t xml:space="preserve"> Samuel 24 and 26. What do these chapters teach about David’s atti</w:t>
      </w:r>
      <w:r>
        <w:rPr>
          <w:rFonts w:ascii="Cambria" w:hAnsi="Cambria"/>
          <w:szCs w:val="24"/>
        </w:rPr>
        <w:t xml:space="preserve">tude toward Saul and waiting </w:t>
      </w:r>
      <w:r w:rsidRPr="005C3F2C">
        <w:rPr>
          <w:rFonts w:ascii="Cambria" w:hAnsi="Cambria"/>
          <w:szCs w:val="24"/>
        </w:rPr>
        <w:t>on the Lord’s timing?</w:t>
      </w:r>
    </w:p>
    <w:p w:rsidR="009F7883" w:rsidRDefault="009F7883" w:rsidP="009F7883">
      <w:pPr>
        <w:pStyle w:val="ListParagraph"/>
        <w:tabs>
          <w:tab w:val="left" w:pos="360"/>
        </w:tabs>
        <w:spacing w:after="0" w:line="240" w:lineRule="auto"/>
        <w:ind w:left="0"/>
        <w:rPr>
          <w:rFonts w:ascii="Cambria" w:hAnsi="Cambria"/>
          <w:szCs w:val="24"/>
        </w:rPr>
      </w:pPr>
    </w:p>
    <w:p w:rsidR="009F7883" w:rsidRDefault="009F7883" w:rsidP="009F7883">
      <w:pPr>
        <w:pStyle w:val="ListParagraph"/>
        <w:tabs>
          <w:tab w:val="left" w:pos="360"/>
        </w:tabs>
        <w:spacing w:after="0" w:line="240" w:lineRule="auto"/>
        <w:ind w:left="0"/>
        <w:rPr>
          <w:rFonts w:ascii="Cambria" w:hAnsi="Cambria"/>
          <w:szCs w:val="24"/>
        </w:rPr>
      </w:pPr>
    </w:p>
    <w:p w:rsidR="009620EE" w:rsidRDefault="009F7883" w:rsidP="009F7883">
      <w:pPr>
        <w:numPr>
          <w:ilvl w:val="0"/>
          <w:numId w:val="45"/>
        </w:numPr>
        <w:pBdr>
          <w:bottom w:val="single" w:sz="8" w:space="1" w:color="auto"/>
        </w:pBdr>
        <w:tabs>
          <w:tab w:val="left" w:pos="360"/>
        </w:tabs>
        <w:spacing w:after="0" w:line="240" w:lineRule="auto"/>
        <w:rPr>
          <w:rFonts w:ascii="Cambria" w:hAnsi="Cambria"/>
        </w:rPr>
      </w:pPr>
      <w:r>
        <w:rPr>
          <w:rFonts w:ascii="Cambria" w:hAnsi="Cambria"/>
        </w:rPr>
        <w:t>Throughout 1 Samuel, David, though a sinner, was ultimately concerned about God’s glory, while Saul was ultimately concerned for his own glory. Take time to consider how you can cultivate a heart that seeks God’s glory and not your own. Share that with your group.</w:t>
      </w:r>
    </w:p>
    <w:p w:rsidR="009F7883" w:rsidRDefault="009F7883" w:rsidP="009F7883">
      <w:pPr>
        <w:pBdr>
          <w:bottom w:val="single" w:sz="8" w:space="1" w:color="auto"/>
        </w:pBdr>
        <w:tabs>
          <w:tab w:val="left" w:pos="360"/>
        </w:tabs>
        <w:spacing w:after="0" w:line="240" w:lineRule="auto"/>
        <w:rPr>
          <w:rFonts w:ascii="Cambria" w:hAnsi="Cambria"/>
        </w:rPr>
      </w:pPr>
    </w:p>
    <w:p w:rsidR="009F7883" w:rsidRDefault="009F7883" w:rsidP="009F7883">
      <w:pPr>
        <w:pBdr>
          <w:bottom w:val="single" w:sz="8" w:space="1" w:color="auto"/>
        </w:pBdr>
        <w:tabs>
          <w:tab w:val="left" w:pos="360"/>
        </w:tabs>
        <w:spacing w:after="0" w:line="240" w:lineRule="auto"/>
        <w:rPr>
          <w:rFonts w:ascii="Cambria" w:hAnsi="Cambria"/>
        </w:rPr>
      </w:pPr>
    </w:p>
    <w:p w:rsidR="009F7883" w:rsidRDefault="009F7883" w:rsidP="009F7883">
      <w:pPr>
        <w:pBdr>
          <w:bottom w:val="single" w:sz="8" w:space="1" w:color="auto"/>
        </w:pBdr>
        <w:tabs>
          <w:tab w:val="left" w:pos="360"/>
        </w:tabs>
        <w:spacing w:after="0" w:line="240" w:lineRule="auto"/>
        <w:rPr>
          <w:rFonts w:ascii="Cambria" w:hAnsi="Cambria"/>
        </w:rPr>
      </w:pPr>
    </w:p>
    <w:p w:rsidR="005018C1" w:rsidRDefault="009F7883" w:rsidP="005018C1">
      <w:pPr>
        <w:tabs>
          <w:tab w:val="left" w:pos="360"/>
          <w:tab w:val="center" w:pos="5040"/>
          <w:tab w:val="right" w:pos="10613"/>
        </w:tabs>
        <w:spacing w:after="0" w:line="240" w:lineRule="auto"/>
        <w:rPr>
          <w:rFonts w:ascii="Cambria" w:hAnsi="Cambria"/>
        </w:rPr>
      </w:pPr>
      <w:proofErr w:type="spellStart"/>
      <w:r>
        <w:rPr>
          <w:rFonts w:ascii="Cambria" w:hAnsi="Cambria"/>
        </w:rPr>
        <w:t>Talcot</w:t>
      </w:r>
      <w:proofErr w:type="spellEnd"/>
      <w:r>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Februa</w:t>
      </w:r>
      <w:r w:rsidR="0060547B">
        <w:rPr>
          <w:rFonts w:ascii="Cambria" w:hAnsi="Cambria"/>
        </w:rPr>
        <w:t xml:space="preserve">ry </w:t>
      </w:r>
      <w:r>
        <w:rPr>
          <w:rFonts w:ascii="Cambria" w:hAnsi="Cambria"/>
        </w:rPr>
        <w:t>3</w:t>
      </w:r>
      <w:r w:rsidR="00365141">
        <w:rPr>
          <w:rFonts w:ascii="Cambria" w:hAnsi="Cambria"/>
        </w:rPr>
        <w:t>,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E6" w:rsidRDefault="00B21EE6" w:rsidP="00BF407D">
      <w:pPr>
        <w:spacing w:after="0" w:line="240" w:lineRule="auto"/>
      </w:pPr>
      <w:r>
        <w:separator/>
      </w:r>
    </w:p>
  </w:endnote>
  <w:endnote w:type="continuationSeparator" w:id="0">
    <w:p w:rsidR="00B21EE6" w:rsidRDefault="00B21EE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B21EE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9F7883">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E6" w:rsidRDefault="00B21EE6" w:rsidP="00BF407D">
      <w:pPr>
        <w:spacing w:after="0" w:line="240" w:lineRule="auto"/>
      </w:pPr>
      <w:r>
        <w:separator/>
      </w:r>
    </w:p>
  </w:footnote>
  <w:footnote w:type="continuationSeparator" w:id="0">
    <w:p w:rsidR="00B21EE6" w:rsidRDefault="00B21EE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B21EE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9F7883">
      <w:rPr>
        <w:rFonts w:ascii="Cambria" w:hAnsi="Cambria"/>
        <w:sz w:val="24"/>
        <w:lang w:val="en-CA"/>
      </w:rPr>
      <w:t>13</w:t>
    </w:r>
    <w:r w:rsidR="00C76A4D">
      <w:rPr>
        <w:rFonts w:ascii="Cambria" w:hAnsi="Cambria"/>
        <w:sz w:val="24"/>
        <w:lang w:val="en-CA"/>
      </w:rPr>
      <w:t xml:space="preserve"> </w:t>
    </w:r>
    <w:r w:rsidR="00C76A4D">
      <w:rPr>
        <w:rFonts w:ascii="Times New Roman" w:hAnsi="Times New Roman"/>
        <w:sz w:val="24"/>
        <w:lang w:val="en-CA"/>
      </w:rPr>
      <w:t xml:space="preserve">• </w:t>
    </w:r>
    <w:r w:rsidR="009F7883">
      <w:rPr>
        <w:rFonts w:ascii="Times New Roman" w:hAnsi="Times New Roman"/>
        <w:sz w:val="24"/>
        <w:lang w:val="en-CA"/>
      </w:rPr>
      <w:t>1 Samuel: God’s Selection of a King</w:t>
    </w:r>
    <w:r w:rsidR="00512A29">
      <w:rPr>
        <w:rFonts w:ascii="Times New Roman" w:hAnsi="Times New Roman"/>
        <w:sz w:val="24"/>
        <w:lang w:val="en-CA"/>
      </w:rPr>
      <w:t xml:space="preserve"> </w:t>
    </w:r>
    <w:r w:rsidR="00C76A4D">
      <w:rPr>
        <w:rFonts w:ascii="Times New Roman" w:hAnsi="Times New Roman"/>
        <w:sz w:val="24"/>
        <w:lang w:val="en-CA"/>
      </w:rPr>
      <w:t>•</w:t>
    </w:r>
    <w:r w:rsidR="00B21EE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8"/>
  </w:num>
  <w:num w:numId="4">
    <w:abstractNumId w:val="35"/>
  </w:num>
  <w:num w:numId="5">
    <w:abstractNumId w:val="33"/>
  </w:num>
  <w:num w:numId="6">
    <w:abstractNumId w:val="42"/>
  </w:num>
  <w:num w:numId="7">
    <w:abstractNumId w:val="30"/>
  </w:num>
  <w:num w:numId="8">
    <w:abstractNumId w:val="38"/>
  </w:num>
  <w:num w:numId="9">
    <w:abstractNumId w:val="29"/>
  </w:num>
  <w:num w:numId="10">
    <w:abstractNumId w:val="13"/>
  </w:num>
  <w:num w:numId="11">
    <w:abstractNumId w:val="34"/>
  </w:num>
  <w:num w:numId="12">
    <w:abstractNumId w:val="17"/>
  </w:num>
  <w:num w:numId="13">
    <w:abstractNumId w:val="27"/>
  </w:num>
  <w:num w:numId="14">
    <w:abstractNumId w:val="31"/>
  </w:num>
  <w:num w:numId="15">
    <w:abstractNumId w:val="43"/>
  </w:num>
  <w:num w:numId="16">
    <w:abstractNumId w:val="15"/>
  </w:num>
  <w:num w:numId="17">
    <w:abstractNumId w:val="23"/>
  </w:num>
  <w:num w:numId="18">
    <w:abstractNumId w:val="3"/>
  </w:num>
  <w:num w:numId="19">
    <w:abstractNumId w:val="36"/>
  </w:num>
  <w:num w:numId="20">
    <w:abstractNumId w:val="1"/>
  </w:num>
  <w:num w:numId="21">
    <w:abstractNumId w:val="37"/>
  </w:num>
  <w:num w:numId="22">
    <w:abstractNumId w:val="12"/>
  </w:num>
  <w:num w:numId="23">
    <w:abstractNumId w:val="10"/>
  </w:num>
  <w:num w:numId="24">
    <w:abstractNumId w:val="2"/>
  </w:num>
  <w:num w:numId="25">
    <w:abstractNumId w:val="20"/>
  </w:num>
  <w:num w:numId="26">
    <w:abstractNumId w:val="22"/>
  </w:num>
  <w:num w:numId="27">
    <w:abstractNumId w:val="44"/>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0"/>
  </w:num>
  <w:num w:numId="39">
    <w:abstractNumId w:val="11"/>
  </w:num>
  <w:num w:numId="40">
    <w:abstractNumId w:val="39"/>
  </w:num>
  <w:num w:numId="41">
    <w:abstractNumId w:val="6"/>
  </w:num>
  <w:num w:numId="42">
    <w:abstractNumId w:val="26"/>
  </w:num>
  <w:num w:numId="43">
    <w:abstractNumId w:val="18"/>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60547B"/>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21EE6"/>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BC98-5DBC-4D20-BB8A-8CB1E097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2018-06-04T20:26:00Z</dcterms:created>
  <dcterms:modified xsi:type="dcterms:W3CDTF">2018-06-04T20:28:00Z</dcterms:modified>
</cp:coreProperties>
</file>